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07" w:rsidRPr="00C95707" w:rsidRDefault="00C95707" w:rsidP="00C95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07">
        <w:rPr>
          <w:rFonts w:ascii="Times New Roman" w:hAnsi="Times New Roman" w:cs="Times New Roman"/>
          <w:b/>
          <w:sz w:val="28"/>
          <w:szCs w:val="28"/>
        </w:rPr>
        <w:t>Об использовании электронного обучения и дистанционных образовательных технологий</w:t>
      </w:r>
    </w:p>
    <w:p w:rsidR="00C95707" w:rsidRPr="00C95707" w:rsidRDefault="00C95707" w:rsidP="00C957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07">
        <w:rPr>
          <w:rFonts w:ascii="Times New Roman" w:hAnsi="Times New Roman" w:cs="Times New Roman"/>
          <w:sz w:val="28"/>
          <w:szCs w:val="28"/>
        </w:rPr>
        <w:t xml:space="preserve">Дистанционное обучение на данный момент является одной из </w:t>
      </w:r>
      <w:proofErr w:type="gramStart"/>
      <w:r w:rsidRPr="00C95707">
        <w:rPr>
          <w:rFonts w:ascii="Times New Roman" w:hAnsi="Times New Roman" w:cs="Times New Roman"/>
          <w:sz w:val="28"/>
          <w:szCs w:val="28"/>
        </w:rPr>
        <w:t>самых актуальных тем, обсуждаемых в ряду инноваций в системе образования Условия самоизоляции изменили</w:t>
      </w:r>
      <w:proofErr w:type="gramEnd"/>
      <w:r w:rsidRPr="00C95707">
        <w:rPr>
          <w:rFonts w:ascii="Times New Roman" w:hAnsi="Times New Roman" w:cs="Times New Roman"/>
          <w:sz w:val="28"/>
          <w:szCs w:val="28"/>
        </w:rPr>
        <w:t xml:space="preserve"> жизнь детей и взрослых. Все дети дошкольного возраста: и посещающие, и не посещающие дошкольные образовательные организации, оказались в ситуации необходимости освоения ими содержания основных образовательных программ дошкольного образования без возможности непосредственного взаимодействия с педагогом.</w:t>
      </w:r>
    </w:p>
    <w:p w:rsidR="00C95707" w:rsidRPr="00C95707" w:rsidRDefault="00C95707" w:rsidP="00C95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B4" w:rsidRPr="00C95707" w:rsidRDefault="00C95707" w:rsidP="00C957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5707">
        <w:rPr>
          <w:rFonts w:ascii="Times New Roman" w:hAnsi="Times New Roman" w:cs="Times New Roman"/>
          <w:sz w:val="28"/>
          <w:szCs w:val="28"/>
        </w:rPr>
        <w:t xml:space="preserve">Перед родителями соответственно встает проблема семейного воспитания. </w:t>
      </w:r>
      <w:proofErr w:type="gramStart"/>
      <w:r w:rsidRPr="00C95707">
        <w:rPr>
          <w:rFonts w:ascii="Times New Roman" w:hAnsi="Times New Roman" w:cs="Times New Roman"/>
          <w:sz w:val="28"/>
          <w:szCs w:val="28"/>
        </w:rPr>
        <w:t>В этом случае, встал вопрос о переходе ДОО в режим оказания родителям, имеющим детей раннего и дошкольного возраста, психолого-педагогической,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технологий.</w:t>
      </w:r>
      <w:proofErr w:type="gramEnd"/>
      <w:r w:rsidRPr="00C95707">
        <w:rPr>
          <w:rFonts w:ascii="Times New Roman" w:hAnsi="Times New Roman" w:cs="Times New Roman"/>
          <w:sz w:val="28"/>
          <w:szCs w:val="28"/>
        </w:rPr>
        <w:t xml:space="preserve"> В связи с этим возникает необходимость выйти на новый формат взаимодействия всех членов педагогического процесса. В сложившихся условиях деятельность педагога переформатируется, изменив основные формы работы с детьми и родителями на дистанционный режим.</w:t>
      </w:r>
    </w:p>
    <w:sectPr w:rsidR="00D254B4" w:rsidRPr="00C9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07"/>
    <w:rsid w:val="002E0E93"/>
    <w:rsid w:val="00C95707"/>
    <w:rsid w:val="00D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2022-09-22T06:15:00Z</dcterms:created>
  <dcterms:modified xsi:type="dcterms:W3CDTF">2022-09-22T06:16:00Z</dcterms:modified>
</cp:coreProperties>
</file>