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5EE" w:rsidRDefault="003D65EE" w:rsidP="00BF58C2">
      <w:pPr>
        <w:tabs>
          <w:tab w:val="left" w:pos="5490"/>
        </w:tabs>
        <w:spacing w:after="0" w:line="240" w:lineRule="auto"/>
        <w:rPr>
          <w:rFonts w:ascii="Times New Roman" w:eastAsia="Times New Roman" w:hAnsi="Times New Roman" w:cs="Times New Roman"/>
          <w:b/>
          <w:color w:val="000000"/>
          <w:sz w:val="28"/>
          <w:shd w:val="clear" w:color="auto" w:fill="FFFFFF"/>
        </w:rPr>
      </w:pPr>
    </w:p>
    <w:p w:rsidR="00900C1E" w:rsidRDefault="00900C1E" w:rsidP="00BF58C2">
      <w:pPr>
        <w:tabs>
          <w:tab w:val="left" w:pos="5490"/>
        </w:tabs>
        <w:spacing w:after="0" w:line="240" w:lineRule="auto"/>
        <w:rPr>
          <w:rFonts w:ascii="Times New Roman" w:eastAsia="Times New Roman" w:hAnsi="Times New Roman" w:cs="Times New Roman"/>
          <w:b/>
          <w:color w:val="000000"/>
          <w:sz w:val="28"/>
          <w:shd w:val="clear" w:color="auto" w:fill="FFFFFF"/>
        </w:rPr>
      </w:pPr>
    </w:p>
    <w:p w:rsidR="00900C1E" w:rsidRDefault="00900C1E" w:rsidP="00BF58C2">
      <w:pPr>
        <w:tabs>
          <w:tab w:val="left" w:pos="5490"/>
        </w:tabs>
        <w:spacing w:after="0" w:line="240" w:lineRule="auto"/>
        <w:rPr>
          <w:rFonts w:ascii="Times New Roman" w:eastAsia="Times New Roman" w:hAnsi="Times New Roman" w:cs="Times New Roman"/>
          <w:b/>
          <w:color w:val="000000"/>
          <w:sz w:val="28"/>
          <w:shd w:val="clear" w:color="auto" w:fill="FFFFFF"/>
        </w:rPr>
      </w:pPr>
    </w:p>
    <w:p w:rsidR="00900C1E" w:rsidRDefault="00900C1E" w:rsidP="00BF58C2">
      <w:pPr>
        <w:tabs>
          <w:tab w:val="left" w:pos="5490"/>
        </w:tabs>
        <w:spacing w:after="0" w:line="240" w:lineRule="auto"/>
        <w:rPr>
          <w:rFonts w:ascii="Times New Roman" w:eastAsia="Times New Roman" w:hAnsi="Times New Roman" w:cs="Times New Roman"/>
          <w:b/>
          <w:color w:val="000000"/>
          <w:sz w:val="28"/>
          <w:shd w:val="clear" w:color="auto" w:fill="FFFFFF"/>
        </w:rPr>
      </w:pPr>
      <w:r>
        <w:rPr>
          <w:noProof/>
        </w:rPr>
        <w:drawing>
          <wp:inline distT="0" distB="0" distL="0" distR="0" wp14:anchorId="120EE603" wp14:editId="6210C99C">
            <wp:extent cx="5940425" cy="816969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0425" cy="8169694"/>
                    </a:xfrm>
                    <a:prstGeom prst="rect">
                      <a:avLst/>
                    </a:prstGeom>
                  </pic:spPr>
                </pic:pic>
              </a:graphicData>
            </a:graphic>
          </wp:inline>
        </w:drawing>
      </w:r>
    </w:p>
    <w:p w:rsidR="00900C1E" w:rsidRDefault="00900C1E" w:rsidP="00BF58C2">
      <w:pPr>
        <w:tabs>
          <w:tab w:val="left" w:pos="5490"/>
        </w:tabs>
        <w:spacing w:after="0" w:line="240" w:lineRule="auto"/>
        <w:rPr>
          <w:rFonts w:ascii="Times New Roman" w:eastAsia="Times New Roman" w:hAnsi="Times New Roman" w:cs="Times New Roman"/>
          <w:b/>
          <w:color w:val="000000"/>
          <w:sz w:val="28"/>
          <w:shd w:val="clear" w:color="auto" w:fill="FFFFFF"/>
        </w:rPr>
      </w:pPr>
    </w:p>
    <w:p w:rsidR="00900C1E" w:rsidRDefault="00900C1E" w:rsidP="00BF58C2">
      <w:pPr>
        <w:tabs>
          <w:tab w:val="left" w:pos="5490"/>
        </w:tabs>
        <w:spacing w:after="0" w:line="240" w:lineRule="auto"/>
        <w:rPr>
          <w:rFonts w:ascii="Times New Roman" w:eastAsia="Times New Roman" w:hAnsi="Times New Roman" w:cs="Times New Roman"/>
          <w:b/>
          <w:color w:val="000000"/>
          <w:sz w:val="28"/>
          <w:shd w:val="clear" w:color="auto" w:fill="FFFFFF"/>
        </w:rPr>
      </w:pPr>
    </w:p>
    <w:p w:rsidR="00900C1E" w:rsidRDefault="00900C1E" w:rsidP="00BF58C2">
      <w:pPr>
        <w:tabs>
          <w:tab w:val="left" w:pos="5490"/>
        </w:tabs>
        <w:spacing w:after="0" w:line="240" w:lineRule="auto"/>
        <w:rPr>
          <w:rFonts w:ascii="Times New Roman" w:eastAsia="Times New Roman" w:hAnsi="Times New Roman" w:cs="Times New Roman"/>
          <w:b/>
          <w:color w:val="000000"/>
          <w:sz w:val="28"/>
          <w:shd w:val="clear" w:color="auto" w:fill="FFFFFF"/>
        </w:rPr>
      </w:pPr>
    </w:p>
    <w:p w:rsidR="00900C1E" w:rsidRDefault="00900C1E" w:rsidP="00BF58C2">
      <w:pPr>
        <w:tabs>
          <w:tab w:val="left" w:pos="5490"/>
        </w:tabs>
        <w:spacing w:after="0" w:line="240" w:lineRule="auto"/>
        <w:rPr>
          <w:rFonts w:ascii="Times New Roman" w:eastAsia="Times New Roman" w:hAnsi="Times New Roman" w:cs="Times New Roman"/>
          <w:b/>
          <w:color w:val="000000"/>
          <w:sz w:val="28"/>
          <w:shd w:val="clear" w:color="auto" w:fill="FFFFFF"/>
        </w:rPr>
      </w:pPr>
      <w:bookmarkStart w:id="0" w:name="_GoBack"/>
      <w:bookmarkEnd w:id="0"/>
    </w:p>
    <w:p w:rsidR="003D65EE" w:rsidRPr="007D4B6C" w:rsidRDefault="007D4B6C">
      <w:pPr>
        <w:spacing w:after="0" w:line="240" w:lineRule="auto"/>
        <w:jc w:val="center"/>
        <w:rPr>
          <w:rFonts w:ascii="Times New Roman" w:hAnsi="Times New Roman" w:cs="Times New Roman"/>
          <w:b/>
          <w:noProof/>
          <w:sz w:val="24"/>
          <w:szCs w:val="24"/>
        </w:rPr>
      </w:pPr>
      <w:r w:rsidRPr="007D4B6C">
        <w:rPr>
          <w:rFonts w:ascii="Times New Roman" w:hAnsi="Times New Roman" w:cs="Times New Roman"/>
          <w:b/>
          <w:noProof/>
          <w:sz w:val="24"/>
          <w:szCs w:val="24"/>
        </w:rPr>
        <w:lastRenderedPageBreak/>
        <w:t>Министерство образования и науки Республики Бурятия</w:t>
      </w:r>
    </w:p>
    <w:p w:rsidR="007D4B6C" w:rsidRPr="007D4B6C" w:rsidRDefault="007D4B6C">
      <w:pPr>
        <w:spacing w:after="0" w:line="240" w:lineRule="auto"/>
        <w:jc w:val="center"/>
        <w:rPr>
          <w:rFonts w:ascii="Times New Roman" w:hAnsi="Times New Roman" w:cs="Times New Roman"/>
          <w:b/>
          <w:noProof/>
          <w:sz w:val="24"/>
          <w:szCs w:val="24"/>
        </w:rPr>
      </w:pPr>
      <w:r w:rsidRPr="007D4B6C">
        <w:rPr>
          <w:rFonts w:ascii="Times New Roman" w:hAnsi="Times New Roman" w:cs="Times New Roman"/>
          <w:b/>
          <w:noProof/>
          <w:sz w:val="24"/>
          <w:szCs w:val="24"/>
        </w:rPr>
        <w:t>Муниципальное образование «Кижингинский район»</w:t>
      </w:r>
    </w:p>
    <w:p w:rsidR="007D4B6C" w:rsidRPr="007D4B6C" w:rsidRDefault="007D4B6C">
      <w:pPr>
        <w:spacing w:after="0" w:line="240" w:lineRule="auto"/>
        <w:jc w:val="center"/>
        <w:rPr>
          <w:rFonts w:ascii="Times New Roman" w:hAnsi="Times New Roman" w:cs="Times New Roman"/>
          <w:b/>
          <w:noProof/>
          <w:sz w:val="24"/>
          <w:szCs w:val="24"/>
        </w:rPr>
      </w:pPr>
      <w:r w:rsidRPr="007D4B6C">
        <w:rPr>
          <w:rFonts w:ascii="Times New Roman" w:hAnsi="Times New Roman" w:cs="Times New Roman"/>
          <w:b/>
          <w:noProof/>
          <w:sz w:val="24"/>
          <w:szCs w:val="24"/>
        </w:rPr>
        <w:t>Комитет по социальной политике</w:t>
      </w:r>
    </w:p>
    <w:p w:rsidR="007D4B6C" w:rsidRPr="007D4B6C" w:rsidRDefault="007D4B6C">
      <w:pPr>
        <w:spacing w:after="0" w:line="240" w:lineRule="auto"/>
        <w:jc w:val="center"/>
        <w:rPr>
          <w:rFonts w:ascii="Times New Roman" w:hAnsi="Times New Roman" w:cs="Times New Roman"/>
          <w:b/>
          <w:noProof/>
          <w:sz w:val="24"/>
          <w:szCs w:val="24"/>
        </w:rPr>
      </w:pPr>
      <w:r w:rsidRPr="007D4B6C">
        <w:rPr>
          <w:rFonts w:ascii="Times New Roman" w:hAnsi="Times New Roman" w:cs="Times New Roman"/>
          <w:b/>
          <w:noProof/>
          <w:sz w:val="24"/>
          <w:szCs w:val="24"/>
        </w:rPr>
        <w:t>Отдел образования</w:t>
      </w:r>
    </w:p>
    <w:p w:rsidR="007D4B6C" w:rsidRPr="007D4B6C" w:rsidRDefault="007D4B6C">
      <w:pPr>
        <w:spacing w:after="0" w:line="240" w:lineRule="auto"/>
        <w:jc w:val="center"/>
        <w:rPr>
          <w:rFonts w:ascii="Times New Roman" w:hAnsi="Times New Roman" w:cs="Times New Roman"/>
          <w:noProof/>
          <w:sz w:val="24"/>
          <w:szCs w:val="24"/>
        </w:rPr>
      </w:pPr>
      <w:r w:rsidRPr="007D4B6C">
        <w:rPr>
          <w:rFonts w:ascii="Times New Roman" w:hAnsi="Times New Roman" w:cs="Times New Roman"/>
          <w:noProof/>
          <w:sz w:val="24"/>
          <w:szCs w:val="24"/>
        </w:rPr>
        <w:t>МАДОУ Кижингинский детский сад «Сэсэг»</w:t>
      </w:r>
    </w:p>
    <w:p w:rsidR="007D4B6C" w:rsidRPr="007D4B6C" w:rsidRDefault="007D4B6C">
      <w:pPr>
        <w:spacing w:after="0" w:line="240" w:lineRule="auto"/>
        <w:jc w:val="center"/>
        <w:rPr>
          <w:rFonts w:ascii="Times New Roman" w:hAnsi="Times New Roman" w:cs="Times New Roman"/>
          <w:noProof/>
          <w:sz w:val="24"/>
          <w:szCs w:val="24"/>
        </w:rPr>
      </w:pPr>
    </w:p>
    <w:p w:rsidR="007D4B6C" w:rsidRPr="007D4B6C" w:rsidRDefault="007D4B6C">
      <w:pPr>
        <w:spacing w:after="0" w:line="240" w:lineRule="auto"/>
        <w:jc w:val="center"/>
        <w:rPr>
          <w:rFonts w:ascii="Times New Roman" w:hAnsi="Times New Roman" w:cs="Times New Roman"/>
          <w:noProof/>
          <w:sz w:val="24"/>
          <w:szCs w:val="24"/>
        </w:rPr>
      </w:pPr>
    </w:p>
    <w:tbl>
      <w:tblPr>
        <w:tblStyle w:val="a5"/>
        <w:tblW w:w="0" w:type="auto"/>
        <w:tblLook w:val="04A0" w:firstRow="1" w:lastRow="0" w:firstColumn="1" w:lastColumn="0" w:noHBand="0" w:noVBand="1"/>
      </w:tblPr>
      <w:tblGrid>
        <w:gridCol w:w="4785"/>
        <w:gridCol w:w="4786"/>
      </w:tblGrid>
      <w:tr w:rsidR="007D4B6C" w:rsidRPr="007D4B6C" w:rsidTr="007D4B6C">
        <w:tc>
          <w:tcPr>
            <w:tcW w:w="4785" w:type="dxa"/>
          </w:tcPr>
          <w:p w:rsidR="007D4B6C" w:rsidRPr="007D4B6C" w:rsidRDefault="007D4B6C" w:rsidP="007D4B6C">
            <w:pPr>
              <w:rPr>
                <w:rFonts w:ascii="Times New Roman" w:eastAsia="Times New Roman" w:hAnsi="Times New Roman" w:cs="Times New Roman"/>
                <w:b/>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Обсуждено:</w:t>
            </w:r>
          </w:p>
          <w:p w:rsidR="007D4B6C" w:rsidRPr="007D4B6C" w:rsidRDefault="007D4B6C" w:rsidP="007D4B6C">
            <w:pP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На заседании</w:t>
            </w:r>
          </w:p>
          <w:p w:rsidR="007D4B6C" w:rsidRPr="007D4B6C" w:rsidRDefault="007D4B6C" w:rsidP="007D4B6C">
            <w:pP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Педагогического совета</w:t>
            </w:r>
          </w:p>
          <w:p w:rsidR="007D4B6C" w:rsidRPr="007D4B6C" w:rsidRDefault="007D4B6C" w:rsidP="007D4B6C">
            <w:pPr>
              <w:rPr>
                <w:rFonts w:ascii="Times New Roman" w:eastAsia="Times New Roman" w:hAnsi="Times New Roman" w:cs="Times New Roman"/>
                <w:b/>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Протокол № ___ от «__</w:t>
            </w:r>
            <w:r w:rsidR="00BF58C2">
              <w:rPr>
                <w:rFonts w:ascii="Times New Roman" w:eastAsia="Times New Roman" w:hAnsi="Times New Roman" w:cs="Times New Roman"/>
                <w:color w:val="000000"/>
                <w:sz w:val="24"/>
                <w:szCs w:val="24"/>
                <w:shd w:val="clear" w:color="auto" w:fill="FFFFFF"/>
              </w:rPr>
              <w:t>_</w:t>
            </w:r>
            <w:r w:rsidRPr="007D4B6C">
              <w:rPr>
                <w:rFonts w:ascii="Times New Roman" w:eastAsia="Times New Roman" w:hAnsi="Times New Roman" w:cs="Times New Roman"/>
                <w:color w:val="000000"/>
                <w:sz w:val="24"/>
                <w:szCs w:val="24"/>
                <w:shd w:val="clear" w:color="auto" w:fill="FFFFFF"/>
              </w:rPr>
              <w:t>»________2020г.</w:t>
            </w:r>
          </w:p>
        </w:tc>
        <w:tc>
          <w:tcPr>
            <w:tcW w:w="4786" w:type="dxa"/>
          </w:tcPr>
          <w:p w:rsidR="007D4B6C" w:rsidRPr="007D4B6C" w:rsidRDefault="007D4B6C" w:rsidP="007D4B6C">
            <w:pPr>
              <w:jc w:val="right"/>
              <w:rPr>
                <w:rFonts w:ascii="Times New Roman" w:eastAsia="Times New Roman" w:hAnsi="Times New Roman" w:cs="Times New Roman"/>
                <w:b/>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Утверждено:</w:t>
            </w:r>
          </w:p>
          <w:p w:rsidR="007D4B6C" w:rsidRPr="007D4B6C" w:rsidRDefault="007D4B6C" w:rsidP="007D4B6C">
            <w:pPr>
              <w:jc w:val="right"/>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Заведующая МАДОУ</w:t>
            </w:r>
          </w:p>
          <w:p w:rsidR="007D4B6C" w:rsidRPr="007D4B6C" w:rsidRDefault="007D4B6C" w:rsidP="007D4B6C">
            <w:pPr>
              <w:jc w:val="right"/>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Кижингинский детский сад «Сэсэг»</w:t>
            </w:r>
          </w:p>
          <w:p w:rsidR="007D4B6C" w:rsidRPr="007D4B6C" w:rsidRDefault="007D4B6C" w:rsidP="007D4B6C">
            <w:pPr>
              <w:jc w:val="right"/>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 xml:space="preserve">__________ </w:t>
            </w:r>
            <w:proofErr w:type="spellStart"/>
            <w:r w:rsidRPr="007D4B6C">
              <w:rPr>
                <w:rFonts w:ascii="Times New Roman" w:eastAsia="Times New Roman" w:hAnsi="Times New Roman" w:cs="Times New Roman"/>
                <w:color w:val="000000"/>
                <w:sz w:val="24"/>
                <w:szCs w:val="24"/>
                <w:shd w:val="clear" w:color="auto" w:fill="FFFFFF"/>
              </w:rPr>
              <w:t>Е.А.Ринчинова</w:t>
            </w:r>
            <w:proofErr w:type="spellEnd"/>
          </w:p>
          <w:p w:rsidR="007D4B6C" w:rsidRDefault="007D4B6C" w:rsidP="007D4B6C">
            <w:pPr>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Приказ № __</w:t>
            </w:r>
            <w:r w:rsidR="00BF58C2">
              <w:rPr>
                <w:rFonts w:ascii="Times New Roman" w:eastAsia="Times New Roman" w:hAnsi="Times New Roman" w:cs="Times New Roman"/>
                <w:color w:val="000000"/>
                <w:sz w:val="24"/>
                <w:szCs w:val="24"/>
                <w:shd w:val="clear" w:color="auto" w:fill="FFFFFF"/>
              </w:rPr>
              <w:t>_</w:t>
            </w:r>
            <w:r w:rsidRPr="007D4B6C">
              <w:rPr>
                <w:rFonts w:ascii="Times New Roman" w:eastAsia="Times New Roman" w:hAnsi="Times New Roman" w:cs="Times New Roman"/>
                <w:color w:val="000000"/>
                <w:sz w:val="24"/>
                <w:szCs w:val="24"/>
                <w:shd w:val="clear" w:color="auto" w:fill="FFFFFF"/>
              </w:rPr>
              <w:t>от «___»______</w:t>
            </w:r>
            <w:r w:rsidR="00BF58C2">
              <w:rPr>
                <w:rFonts w:ascii="Times New Roman" w:eastAsia="Times New Roman" w:hAnsi="Times New Roman" w:cs="Times New Roman"/>
                <w:color w:val="000000"/>
                <w:sz w:val="24"/>
                <w:szCs w:val="24"/>
                <w:shd w:val="clear" w:color="auto" w:fill="FFFFFF"/>
              </w:rPr>
              <w:t>__</w:t>
            </w:r>
            <w:r w:rsidRPr="007D4B6C">
              <w:rPr>
                <w:rFonts w:ascii="Times New Roman" w:eastAsia="Times New Roman" w:hAnsi="Times New Roman" w:cs="Times New Roman"/>
                <w:color w:val="000000"/>
                <w:sz w:val="24"/>
                <w:szCs w:val="24"/>
                <w:shd w:val="clear" w:color="auto" w:fill="FFFFFF"/>
              </w:rPr>
              <w:t xml:space="preserve"> 2020г</w:t>
            </w:r>
          </w:p>
          <w:p w:rsidR="007D4B6C" w:rsidRPr="007D4B6C" w:rsidRDefault="007D4B6C" w:rsidP="007D4B6C">
            <w:pPr>
              <w:jc w:val="center"/>
              <w:rPr>
                <w:rFonts w:ascii="Times New Roman" w:eastAsia="Times New Roman" w:hAnsi="Times New Roman" w:cs="Times New Roman"/>
                <w:b/>
                <w:color w:val="000000"/>
                <w:sz w:val="24"/>
                <w:szCs w:val="24"/>
                <w:shd w:val="clear" w:color="auto" w:fill="FFFFFF"/>
              </w:rPr>
            </w:pPr>
          </w:p>
        </w:tc>
      </w:tr>
    </w:tbl>
    <w:p w:rsidR="007D4B6C" w:rsidRPr="007D4B6C" w:rsidRDefault="007D4B6C">
      <w:pPr>
        <w:spacing w:after="0" w:line="240" w:lineRule="auto"/>
        <w:jc w:val="center"/>
        <w:rPr>
          <w:rFonts w:ascii="Times New Roman" w:eastAsia="Times New Roman" w:hAnsi="Times New Roman" w:cs="Times New Roman"/>
          <w:b/>
          <w:color w:val="000000"/>
          <w:sz w:val="24"/>
          <w:szCs w:val="24"/>
          <w:shd w:val="clear" w:color="auto" w:fill="FFFFFF"/>
        </w:rPr>
      </w:pPr>
    </w:p>
    <w:p w:rsidR="007D4B6C" w:rsidRPr="007D4B6C" w:rsidRDefault="007D4B6C">
      <w:pPr>
        <w:spacing w:after="0" w:line="240" w:lineRule="auto"/>
        <w:jc w:val="center"/>
        <w:rPr>
          <w:rFonts w:ascii="Times New Roman" w:eastAsia="Times New Roman" w:hAnsi="Times New Roman" w:cs="Times New Roman"/>
          <w:b/>
          <w:color w:val="000000"/>
          <w:sz w:val="24"/>
          <w:szCs w:val="24"/>
          <w:shd w:val="clear" w:color="auto" w:fill="FFFFFF"/>
        </w:rPr>
      </w:pPr>
    </w:p>
    <w:p w:rsidR="007D4B6C" w:rsidRDefault="007D4B6C">
      <w:pPr>
        <w:spacing w:after="0" w:line="240" w:lineRule="auto"/>
        <w:jc w:val="center"/>
        <w:rPr>
          <w:rFonts w:ascii="Times New Roman" w:eastAsia="Times New Roman" w:hAnsi="Times New Roman" w:cs="Times New Roman"/>
          <w:b/>
          <w:color w:val="000000"/>
          <w:sz w:val="24"/>
          <w:szCs w:val="24"/>
          <w:shd w:val="clear" w:color="auto" w:fill="FFFFFF"/>
        </w:rPr>
      </w:pPr>
    </w:p>
    <w:p w:rsidR="007D4B6C" w:rsidRDefault="007D4B6C">
      <w:pPr>
        <w:spacing w:after="0" w:line="240" w:lineRule="auto"/>
        <w:jc w:val="center"/>
        <w:rPr>
          <w:rFonts w:ascii="Times New Roman" w:eastAsia="Times New Roman" w:hAnsi="Times New Roman" w:cs="Times New Roman"/>
          <w:b/>
          <w:color w:val="000000"/>
          <w:sz w:val="24"/>
          <w:szCs w:val="24"/>
          <w:shd w:val="clear" w:color="auto" w:fill="FFFFFF"/>
        </w:rPr>
      </w:pPr>
    </w:p>
    <w:p w:rsidR="007D4B6C" w:rsidRPr="007D4B6C" w:rsidRDefault="007D4B6C">
      <w:pPr>
        <w:spacing w:after="0" w:line="240" w:lineRule="auto"/>
        <w:jc w:val="center"/>
        <w:rPr>
          <w:rFonts w:ascii="Times New Roman" w:eastAsia="Times New Roman" w:hAnsi="Times New Roman" w:cs="Times New Roman"/>
          <w:b/>
          <w:color w:val="000000"/>
          <w:sz w:val="24"/>
          <w:szCs w:val="24"/>
          <w:shd w:val="clear" w:color="auto" w:fill="FFFFFF"/>
        </w:rPr>
      </w:pPr>
    </w:p>
    <w:p w:rsidR="007D4B6C" w:rsidRPr="007D4B6C" w:rsidRDefault="007D4B6C">
      <w:pPr>
        <w:spacing w:after="0" w:line="240" w:lineRule="auto"/>
        <w:jc w:val="center"/>
        <w:rPr>
          <w:rFonts w:ascii="Times New Roman" w:eastAsia="Times New Roman" w:hAnsi="Times New Roman" w:cs="Times New Roman"/>
          <w:b/>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Рабочая программа</w:t>
      </w:r>
    </w:p>
    <w:p w:rsidR="007D4B6C" w:rsidRPr="007D4B6C" w:rsidRDefault="007D4B6C">
      <w:pPr>
        <w:spacing w:after="0" w:line="240" w:lineRule="auto"/>
        <w:jc w:val="center"/>
        <w:rPr>
          <w:rFonts w:ascii="Times New Roman" w:eastAsia="Times New Roman" w:hAnsi="Times New Roman" w:cs="Times New Roman"/>
          <w:b/>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 xml:space="preserve">по психологическому развитию на 2020 – 2023 </w:t>
      </w:r>
      <w:proofErr w:type="spellStart"/>
      <w:r w:rsidRPr="007D4B6C">
        <w:rPr>
          <w:rFonts w:ascii="Times New Roman" w:eastAsia="Times New Roman" w:hAnsi="Times New Roman" w:cs="Times New Roman"/>
          <w:b/>
          <w:color w:val="000000"/>
          <w:sz w:val="24"/>
          <w:szCs w:val="24"/>
          <w:shd w:val="clear" w:color="auto" w:fill="FFFFFF"/>
        </w:rPr>
        <w:t>уч.гг</w:t>
      </w:r>
      <w:proofErr w:type="spellEnd"/>
      <w:r w:rsidRPr="007D4B6C">
        <w:rPr>
          <w:rFonts w:ascii="Times New Roman" w:eastAsia="Times New Roman" w:hAnsi="Times New Roman" w:cs="Times New Roman"/>
          <w:b/>
          <w:color w:val="000000"/>
          <w:sz w:val="24"/>
          <w:szCs w:val="24"/>
          <w:shd w:val="clear" w:color="auto" w:fill="FFFFFF"/>
        </w:rPr>
        <w:t>.</w:t>
      </w:r>
    </w:p>
    <w:p w:rsidR="007D4B6C" w:rsidRPr="007D4B6C" w:rsidRDefault="007D4B6C">
      <w:pPr>
        <w:spacing w:after="0" w:line="240" w:lineRule="auto"/>
        <w:jc w:val="center"/>
        <w:rPr>
          <w:rFonts w:ascii="Times New Roman" w:eastAsia="Times New Roman" w:hAnsi="Times New Roman" w:cs="Times New Roman"/>
          <w:b/>
          <w:color w:val="000000"/>
          <w:sz w:val="24"/>
          <w:szCs w:val="24"/>
          <w:shd w:val="clear" w:color="auto" w:fill="FFFFFF"/>
        </w:rPr>
      </w:pPr>
    </w:p>
    <w:p w:rsidR="007D4B6C" w:rsidRPr="007D4B6C" w:rsidRDefault="007D4B6C">
      <w:pPr>
        <w:spacing w:after="0" w:line="240" w:lineRule="auto"/>
        <w:jc w:val="center"/>
        <w:rPr>
          <w:rFonts w:ascii="Times New Roman" w:eastAsia="Times New Roman" w:hAnsi="Times New Roman" w:cs="Times New Roman"/>
          <w:b/>
          <w:color w:val="000000"/>
          <w:sz w:val="24"/>
          <w:szCs w:val="24"/>
          <w:shd w:val="clear" w:color="auto" w:fill="FFFFFF"/>
        </w:rPr>
      </w:pPr>
    </w:p>
    <w:p w:rsidR="007D4B6C" w:rsidRPr="007D4B6C" w:rsidRDefault="007D4B6C">
      <w:pPr>
        <w:spacing w:after="0" w:line="240" w:lineRule="auto"/>
        <w:jc w:val="center"/>
        <w:rPr>
          <w:rFonts w:ascii="Times New Roman" w:eastAsia="Times New Roman" w:hAnsi="Times New Roman" w:cs="Times New Roman"/>
          <w:b/>
          <w:color w:val="000000"/>
          <w:sz w:val="24"/>
          <w:szCs w:val="24"/>
          <w:shd w:val="clear" w:color="auto" w:fill="FFFFFF"/>
        </w:rPr>
      </w:pPr>
    </w:p>
    <w:p w:rsidR="007D4B6C" w:rsidRPr="007D4B6C" w:rsidRDefault="007D4B6C">
      <w:pPr>
        <w:spacing w:after="0" w:line="240" w:lineRule="auto"/>
        <w:jc w:val="center"/>
        <w:rPr>
          <w:rFonts w:ascii="Times New Roman" w:eastAsia="Times New Roman" w:hAnsi="Times New Roman" w:cs="Times New Roman"/>
          <w:color w:val="000000"/>
          <w:sz w:val="24"/>
          <w:szCs w:val="24"/>
          <w:shd w:val="clear" w:color="auto" w:fill="FFFFFF"/>
        </w:rPr>
      </w:pPr>
      <w:proofErr w:type="gramStart"/>
      <w:r w:rsidRPr="007D4B6C">
        <w:rPr>
          <w:rFonts w:ascii="Times New Roman" w:eastAsia="Times New Roman" w:hAnsi="Times New Roman" w:cs="Times New Roman"/>
          <w:color w:val="000000"/>
          <w:sz w:val="24"/>
          <w:szCs w:val="24"/>
          <w:shd w:val="clear" w:color="auto" w:fill="FFFFFF"/>
        </w:rPr>
        <w:t>Разработана</w:t>
      </w:r>
      <w:proofErr w:type="gramEnd"/>
      <w:r w:rsidRPr="007D4B6C">
        <w:rPr>
          <w:rFonts w:ascii="Times New Roman" w:eastAsia="Times New Roman" w:hAnsi="Times New Roman" w:cs="Times New Roman"/>
          <w:color w:val="000000"/>
          <w:sz w:val="24"/>
          <w:szCs w:val="24"/>
          <w:shd w:val="clear" w:color="auto" w:fill="FFFFFF"/>
        </w:rPr>
        <w:t xml:space="preserve"> на основе ООП ДО МАДОУ Кижингинский детский сад «Сэсэг»</w:t>
      </w:r>
    </w:p>
    <w:p w:rsidR="003D65EE" w:rsidRPr="007D4B6C" w:rsidRDefault="003D65EE">
      <w:pPr>
        <w:spacing w:after="0" w:line="240" w:lineRule="auto"/>
        <w:jc w:val="center"/>
        <w:rPr>
          <w:rFonts w:ascii="Times New Roman" w:eastAsia="Times New Roman" w:hAnsi="Times New Roman" w:cs="Times New Roman"/>
          <w:b/>
          <w:color w:val="000000"/>
          <w:sz w:val="24"/>
          <w:szCs w:val="24"/>
          <w:shd w:val="clear" w:color="auto" w:fill="FFFFFF"/>
        </w:rPr>
      </w:pPr>
    </w:p>
    <w:p w:rsidR="007D4B6C" w:rsidRDefault="007D4B6C">
      <w:pPr>
        <w:spacing w:after="0" w:line="240" w:lineRule="auto"/>
        <w:jc w:val="center"/>
        <w:rPr>
          <w:rFonts w:ascii="Times New Roman" w:eastAsia="Times New Roman" w:hAnsi="Times New Roman" w:cs="Times New Roman"/>
          <w:b/>
          <w:color w:val="000000"/>
          <w:sz w:val="24"/>
          <w:szCs w:val="24"/>
          <w:shd w:val="clear" w:color="auto" w:fill="FFFFFF"/>
        </w:rPr>
      </w:pPr>
    </w:p>
    <w:p w:rsidR="007D4B6C" w:rsidRDefault="007D4B6C">
      <w:pPr>
        <w:spacing w:after="0" w:line="240" w:lineRule="auto"/>
        <w:jc w:val="center"/>
        <w:rPr>
          <w:rFonts w:ascii="Times New Roman" w:eastAsia="Times New Roman" w:hAnsi="Times New Roman" w:cs="Times New Roman"/>
          <w:b/>
          <w:color w:val="000000"/>
          <w:sz w:val="24"/>
          <w:szCs w:val="24"/>
          <w:shd w:val="clear" w:color="auto" w:fill="FFFFFF"/>
        </w:rPr>
      </w:pPr>
    </w:p>
    <w:p w:rsidR="007D4B6C" w:rsidRDefault="007D4B6C">
      <w:pPr>
        <w:spacing w:after="0" w:line="240" w:lineRule="auto"/>
        <w:jc w:val="center"/>
        <w:rPr>
          <w:rFonts w:ascii="Times New Roman" w:eastAsia="Times New Roman" w:hAnsi="Times New Roman" w:cs="Times New Roman"/>
          <w:b/>
          <w:color w:val="000000"/>
          <w:sz w:val="24"/>
          <w:szCs w:val="24"/>
          <w:shd w:val="clear" w:color="auto" w:fill="FFFFFF"/>
        </w:rPr>
      </w:pPr>
    </w:p>
    <w:p w:rsidR="007D4B6C" w:rsidRDefault="007D4B6C">
      <w:pPr>
        <w:spacing w:after="0" w:line="240" w:lineRule="auto"/>
        <w:jc w:val="center"/>
        <w:rPr>
          <w:rFonts w:ascii="Times New Roman" w:eastAsia="Times New Roman" w:hAnsi="Times New Roman" w:cs="Times New Roman"/>
          <w:b/>
          <w:color w:val="000000"/>
          <w:sz w:val="24"/>
          <w:szCs w:val="24"/>
          <w:shd w:val="clear" w:color="auto" w:fill="FFFFFF"/>
        </w:rPr>
      </w:pPr>
    </w:p>
    <w:p w:rsidR="007D4B6C" w:rsidRDefault="007D4B6C">
      <w:pPr>
        <w:spacing w:after="0" w:line="240" w:lineRule="auto"/>
        <w:jc w:val="center"/>
        <w:rPr>
          <w:rFonts w:ascii="Times New Roman" w:eastAsia="Times New Roman" w:hAnsi="Times New Roman" w:cs="Times New Roman"/>
          <w:b/>
          <w:color w:val="000000"/>
          <w:sz w:val="24"/>
          <w:szCs w:val="24"/>
          <w:shd w:val="clear" w:color="auto" w:fill="FFFFFF"/>
        </w:rPr>
      </w:pPr>
    </w:p>
    <w:p w:rsidR="007D4B6C" w:rsidRDefault="007D4B6C">
      <w:pPr>
        <w:spacing w:after="0" w:line="240" w:lineRule="auto"/>
        <w:jc w:val="center"/>
        <w:rPr>
          <w:rFonts w:ascii="Times New Roman" w:eastAsia="Times New Roman" w:hAnsi="Times New Roman" w:cs="Times New Roman"/>
          <w:b/>
          <w:color w:val="000000"/>
          <w:sz w:val="24"/>
          <w:szCs w:val="24"/>
          <w:shd w:val="clear" w:color="auto" w:fill="FFFFFF"/>
        </w:rPr>
      </w:pPr>
    </w:p>
    <w:p w:rsidR="007D4B6C" w:rsidRDefault="007D4B6C">
      <w:pPr>
        <w:spacing w:after="0" w:line="240" w:lineRule="auto"/>
        <w:jc w:val="center"/>
        <w:rPr>
          <w:rFonts w:ascii="Times New Roman" w:eastAsia="Times New Roman" w:hAnsi="Times New Roman" w:cs="Times New Roman"/>
          <w:b/>
          <w:color w:val="000000"/>
          <w:sz w:val="24"/>
          <w:szCs w:val="24"/>
          <w:shd w:val="clear" w:color="auto" w:fill="FFFFFF"/>
        </w:rPr>
      </w:pPr>
    </w:p>
    <w:p w:rsidR="007D4B6C" w:rsidRDefault="007D4B6C">
      <w:pPr>
        <w:spacing w:after="0" w:line="240" w:lineRule="auto"/>
        <w:jc w:val="center"/>
        <w:rPr>
          <w:rFonts w:ascii="Times New Roman" w:eastAsia="Times New Roman" w:hAnsi="Times New Roman" w:cs="Times New Roman"/>
          <w:b/>
          <w:color w:val="000000"/>
          <w:sz w:val="24"/>
          <w:szCs w:val="24"/>
          <w:shd w:val="clear" w:color="auto" w:fill="FFFFFF"/>
        </w:rPr>
      </w:pPr>
    </w:p>
    <w:p w:rsidR="007D4B6C" w:rsidRDefault="007D4B6C">
      <w:pPr>
        <w:spacing w:after="0" w:line="240" w:lineRule="auto"/>
        <w:jc w:val="center"/>
        <w:rPr>
          <w:rFonts w:ascii="Times New Roman" w:eastAsia="Times New Roman" w:hAnsi="Times New Roman" w:cs="Times New Roman"/>
          <w:b/>
          <w:color w:val="000000"/>
          <w:sz w:val="24"/>
          <w:szCs w:val="24"/>
          <w:shd w:val="clear" w:color="auto" w:fill="FFFFFF"/>
        </w:rPr>
      </w:pPr>
    </w:p>
    <w:p w:rsidR="007D4B6C" w:rsidRDefault="007D4B6C">
      <w:pPr>
        <w:spacing w:after="0" w:line="240" w:lineRule="auto"/>
        <w:jc w:val="center"/>
        <w:rPr>
          <w:rFonts w:ascii="Times New Roman" w:eastAsia="Times New Roman" w:hAnsi="Times New Roman" w:cs="Times New Roman"/>
          <w:b/>
          <w:color w:val="000000"/>
          <w:sz w:val="24"/>
          <w:szCs w:val="24"/>
          <w:shd w:val="clear" w:color="auto" w:fill="FFFFFF"/>
        </w:rPr>
      </w:pPr>
    </w:p>
    <w:p w:rsidR="007D4B6C" w:rsidRPr="007D4B6C" w:rsidRDefault="007D4B6C">
      <w:pPr>
        <w:spacing w:after="0" w:line="240" w:lineRule="auto"/>
        <w:jc w:val="center"/>
        <w:rPr>
          <w:rFonts w:ascii="Times New Roman" w:eastAsia="Times New Roman" w:hAnsi="Times New Roman" w:cs="Times New Roman"/>
          <w:b/>
          <w:color w:val="000000"/>
          <w:sz w:val="24"/>
          <w:szCs w:val="24"/>
          <w:shd w:val="clear" w:color="auto" w:fill="FFFFFF"/>
        </w:rPr>
      </w:pPr>
    </w:p>
    <w:p w:rsidR="007D4B6C" w:rsidRPr="007D4B6C" w:rsidRDefault="007D4B6C" w:rsidP="007D4B6C">
      <w:pPr>
        <w:spacing w:after="0" w:line="240" w:lineRule="auto"/>
        <w:jc w:val="right"/>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b/>
          <w:color w:val="000000"/>
          <w:sz w:val="28"/>
          <w:shd w:val="clear" w:color="auto" w:fill="FFFFFF"/>
        </w:rPr>
        <w:t xml:space="preserve"> </w:t>
      </w:r>
      <w:r w:rsidRPr="007D4B6C">
        <w:rPr>
          <w:rFonts w:ascii="Times New Roman" w:eastAsia="Times New Roman" w:hAnsi="Times New Roman" w:cs="Times New Roman"/>
          <w:color w:val="000000"/>
          <w:sz w:val="24"/>
          <w:szCs w:val="24"/>
          <w:shd w:val="clear" w:color="auto" w:fill="FFFFFF"/>
        </w:rPr>
        <w:t>Программа разработана</w:t>
      </w:r>
    </w:p>
    <w:p w:rsidR="007D4B6C" w:rsidRPr="007D4B6C" w:rsidRDefault="007D4B6C" w:rsidP="007D4B6C">
      <w:pPr>
        <w:spacing w:after="0" w:line="240" w:lineRule="auto"/>
        <w:jc w:val="right"/>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Ермакова З.П., педагог - психолог</w:t>
      </w:r>
    </w:p>
    <w:p w:rsidR="007D4B6C" w:rsidRPr="007D4B6C" w:rsidRDefault="007D4B6C">
      <w:pPr>
        <w:spacing w:after="0" w:line="240" w:lineRule="auto"/>
        <w:jc w:val="center"/>
        <w:rPr>
          <w:rFonts w:ascii="Times New Roman" w:eastAsia="Times New Roman" w:hAnsi="Times New Roman" w:cs="Times New Roman"/>
          <w:color w:val="000000"/>
          <w:sz w:val="24"/>
          <w:szCs w:val="24"/>
          <w:shd w:val="clear" w:color="auto" w:fill="FFFFFF"/>
        </w:rPr>
      </w:pPr>
    </w:p>
    <w:p w:rsidR="007D4B6C" w:rsidRPr="007D4B6C" w:rsidRDefault="007D4B6C">
      <w:pPr>
        <w:spacing w:after="0" w:line="240" w:lineRule="auto"/>
        <w:jc w:val="center"/>
        <w:rPr>
          <w:rFonts w:ascii="Times New Roman" w:eastAsia="Times New Roman" w:hAnsi="Times New Roman" w:cs="Times New Roman"/>
          <w:color w:val="000000"/>
          <w:sz w:val="24"/>
          <w:szCs w:val="24"/>
          <w:shd w:val="clear" w:color="auto" w:fill="FFFFFF"/>
        </w:rPr>
      </w:pPr>
    </w:p>
    <w:p w:rsidR="007D4B6C" w:rsidRPr="007D4B6C" w:rsidRDefault="007D4B6C">
      <w:pPr>
        <w:spacing w:after="0" w:line="240" w:lineRule="auto"/>
        <w:jc w:val="center"/>
        <w:rPr>
          <w:rFonts w:ascii="Times New Roman" w:eastAsia="Times New Roman" w:hAnsi="Times New Roman" w:cs="Times New Roman"/>
          <w:color w:val="000000"/>
          <w:sz w:val="24"/>
          <w:szCs w:val="24"/>
          <w:shd w:val="clear" w:color="auto" w:fill="FFFFFF"/>
        </w:rPr>
      </w:pPr>
    </w:p>
    <w:p w:rsidR="007D4B6C" w:rsidRPr="007D4B6C" w:rsidRDefault="007D4B6C">
      <w:pPr>
        <w:spacing w:after="0" w:line="240" w:lineRule="auto"/>
        <w:jc w:val="center"/>
        <w:rPr>
          <w:rFonts w:ascii="Times New Roman" w:eastAsia="Times New Roman" w:hAnsi="Times New Roman" w:cs="Times New Roman"/>
          <w:color w:val="000000"/>
          <w:sz w:val="24"/>
          <w:szCs w:val="24"/>
          <w:shd w:val="clear" w:color="auto" w:fill="FFFFFF"/>
        </w:rPr>
      </w:pPr>
    </w:p>
    <w:p w:rsidR="007D4B6C" w:rsidRPr="007D4B6C" w:rsidRDefault="007D4B6C">
      <w:pPr>
        <w:spacing w:after="0" w:line="240" w:lineRule="auto"/>
        <w:jc w:val="center"/>
        <w:rPr>
          <w:rFonts w:ascii="Times New Roman" w:eastAsia="Times New Roman" w:hAnsi="Times New Roman" w:cs="Times New Roman"/>
          <w:color w:val="000000"/>
          <w:sz w:val="24"/>
          <w:szCs w:val="24"/>
          <w:shd w:val="clear" w:color="auto" w:fill="FFFFFF"/>
        </w:rPr>
      </w:pPr>
    </w:p>
    <w:p w:rsidR="007D4B6C" w:rsidRDefault="007D4B6C">
      <w:pPr>
        <w:spacing w:after="0" w:line="240" w:lineRule="auto"/>
        <w:jc w:val="center"/>
        <w:rPr>
          <w:rFonts w:ascii="Times New Roman" w:eastAsia="Times New Roman" w:hAnsi="Times New Roman" w:cs="Times New Roman"/>
          <w:color w:val="000000"/>
          <w:sz w:val="24"/>
          <w:szCs w:val="24"/>
          <w:shd w:val="clear" w:color="auto" w:fill="FFFFFF"/>
        </w:rPr>
      </w:pPr>
    </w:p>
    <w:p w:rsidR="007D4B6C" w:rsidRPr="007D4B6C" w:rsidRDefault="007D4B6C">
      <w:pPr>
        <w:spacing w:after="0" w:line="240" w:lineRule="auto"/>
        <w:jc w:val="center"/>
        <w:rPr>
          <w:rFonts w:ascii="Times New Roman" w:eastAsia="Times New Roman" w:hAnsi="Times New Roman" w:cs="Times New Roman"/>
          <w:color w:val="000000"/>
          <w:sz w:val="24"/>
          <w:szCs w:val="24"/>
          <w:shd w:val="clear" w:color="auto" w:fill="FFFFFF"/>
        </w:rPr>
      </w:pPr>
    </w:p>
    <w:p w:rsidR="007D4B6C" w:rsidRPr="007D4B6C" w:rsidRDefault="007D4B6C">
      <w:pPr>
        <w:spacing w:after="0" w:line="240" w:lineRule="auto"/>
        <w:jc w:val="center"/>
        <w:rPr>
          <w:rFonts w:ascii="Times New Roman" w:eastAsia="Times New Roman" w:hAnsi="Times New Roman" w:cs="Times New Roman"/>
          <w:color w:val="000000"/>
          <w:sz w:val="24"/>
          <w:szCs w:val="24"/>
          <w:shd w:val="clear" w:color="auto" w:fill="FFFFFF"/>
        </w:rPr>
      </w:pPr>
    </w:p>
    <w:p w:rsidR="007D4B6C" w:rsidRPr="007D4B6C" w:rsidRDefault="007D4B6C">
      <w:pPr>
        <w:spacing w:after="0" w:line="240" w:lineRule="auto"/>
        <w:jc w:val="center"/>
        <w:rPr>
          <w:rFonts w:ascii="Times New Roman" w:eastAsia="Times New Roman" w:hAnsi="Times New Roman" w:cs="Times New Roman"/>
          <w:color w:val="000000"/>
          <w:sz w:val="24"/>
          <w:szCs w:val="24"/>
          <w:shd w:val="clear" w:color="auto" w:fill="FFFFFF"/>
        </w:rPr>
      </w:pPr>
    </w:p>
    <w:p w:rsidR="007D4B6C" w:rsidRPr="007D4B6C" w:rsidRDefault="007D4B6C">
      <w:pPr>
        <w:spacing w:after="0" w:line="240" w:lineRule="auto"/>
        <w:jc w:val="center"/>
        <w:rPr>
          <w:rFonts w:ascii="Times New Roman" w:eastAsia="Times New Roman" w:hAnsi="Times New Roman" w:cs="Times New Roman"/>
          <w:color w:val="000000"/>
          <w:sz w:val="24"/>
          <w:szCs w:val="24"/>
          <w:shd w:val="clear" w:color="auto" w:fill="FFFFFF"/>
        </w:rPr>
      </w:pPr>
    </w:p>
    <w:p w:rsidR="007D4B6C" w:rsidRPr="007D4B6C" w:rsidRDefault="007D4B6C">
      <w:pPr>
        <w:spacing w:after="0" w:line="240" w:lineRule="auto"/>
        <w:jc w:val="center"/>
        <w:rPr>
          <w:rFonts w:ascii="Times New Roman" w:eastAsia="Times New Roman" w:hAnsi="Times New Roman" w:cs="Times New Roman"/>
          <w:color w:val="000000"/>
          <w:sz w:val="24"/>
          <w:szCs w:val="24"/>
          <w:shd w:val="clear" w:color="auto" w:fill="FFFFFF"/>
        </w:rPr>
      </w:pPr>
    </w:p>
    <w:p w:rsidR="007D4B6C" w:rsidRPr="007D4B6C" w:rsidRDefault="007D4B6C">
      <w:pPr>
        <w:spacing w:after="0" w:line="240" w:lineRule="auto"/>
        <w:jc w:val="center"/>
        <w:rPr>
          <w:rFonts w:ascii="Times New Roman" w:eastAsia="Times New Roman" w:hAnsi="Times New Roman" w:cs="Times New Roman"/>
          <w:color w:val="000000"/>
          <w:sz w:val="24"/>
          <w:szCs w:val="24"/>
          <w:shd w:val="clear" w:color="auto" w:fill="FFFFFF"/>
        </w:rPr>
      </w:pPr>
    </w:p>
    <w:p w:rsidR="007D4B6C" w:rsidRPr="007D4B6C" w:rsidRDefault="007D4B6C">
      <w:pPr>
        <w:spacing w:after="0" w:line="240" w:lineRule="auto"/>
        <w:jc w:val="center"/>
        <w:rPr>
          <w:rFonts w:ascii="Times New Roman" w:eastAsia="Times New Roman" w:hAnsi="Times New Roman" w:cs="Times New Roman"/>
          <w:color w:val="000000"/>
          <w:sz w:val="24"/>
          <w:szCs w:val="24"/>
          <w:shd w:val="clear" w:color="auto" w:fill="FFFFFF"/>
        </w:rPr>
      </w:pPr>
    </w:p>
    <w:p w:rsidR="007D4B6C" w:rsidRPr="007D4B6C" w:rsidRDefault="007D4B6C">
      <w:pPr>
        <w:spacing w:after="0" w:line="240" w:lineRule="auto"/>
        <w:jc w:val="center"/>
        <w:rPr>
          <w:rFonts w:ascii="Times New Roman" w:eastAsia="Times New Roman" w:hAnsi="Times New Roman" w:cs="Times New Roman"/>
          <w:color w:val="000000"/>
          <w:sz w:val="24"/>
          <w:szCs w:val="24"/>
          <w:shd w:val="clear" w:color="auto" w:fill="FFFFFF"/>
        </w:rPr>
      </w:pPr>
      <w:proofErr w:type="spellStart"/>
      <w:r w:rsidRPr="007D4B6C">
        <w:rPr>
          <w:rFonts w:ascii="Times New Roman" w:eastAsia="Times New Roman" w:hAnsi="Times New Roman" w:cs="Times New Roman"/>
          <w:color w:val="000000"/>
          <w:sz w:val="24"/>
          <w:szCs w:val="24"/>
          <w:shd w:val="clear" w:color="auto" w:fill="FFFFFF"/>
        </w:rPr>
        <w:t>с</w:t>
      </w:r>
      <w:proofErr w:type="gramStart"/>
      <w:r w:rsidRPr="007D4B6C">
        <w:rPr>
          <w:rFonts w:ascii="Times New Roman" w:eastAsia="Times New Roman" w:hAnsi="Times New Roman" w:cs="Times New Roman"/>
          <w:color w:val="000000"/>
          <w:sz w:val="24"/>
          <w:szCs w:val="24"/>
          <w:shd w:val="clear" w:color="auto" w:fill="FFFFFF"/>
        </w:rPr>
        <w:t>.К</w:t>
      </w:r>
      <w:proofErr w:type="gramEnd"/>
      <w:r w:rsidRPr="007D4B6C">
        <w:rPr>
          <w:rFonts w:ascii="Times New Roman" w:eastAsia="Times New Roman" w:hAnsi="Times New Roman" w:cs="Times New Roman"/>
          <w:color w:val="000000"/>
          <w:sz w:val="24"/>
          <w:szCs w:val="24"/>
          <w:shd w:val="clear" w:color="auto" w:fill="FFFFFF"/>
        </w:rPr>
        <w:t>ижинга</w:t>
      </w:r>
      <w:proofErr w:type="spellEnd"/>
    </w:p>
    <w:p w:rsidR="006A75B9" w:rsidRPr="007D4B6C" w:rsidRDefault="007D4B6C" w:rsidP="007D4B6C">
      <w:pPr>
        <w:spacing w:after="0"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2020г.</w:t>
      </w:r>
    </w:p>
    <w:p w:rsidR="003D65EE" w:rsidRDefault="003D65EE">
      <w:pPr>
        <w:spacing w:after="0" w:line="240" w:lineRule="auto"/>
        <w:jc w:val="center"/>
        <w:rPr>
          <w:rFonts w:ascii="Times New Roman" w:eastAsia="Times New Roman" w:hAnsi="Times New Roman" w:cs="Times New Roman"/>
          <w:color w:val="000000"/>
          <w:sz w:val="24"/>
          <w:shd w:val="clear" w:color="auto" w:fill="FFFFFF"/>
        </w:rPr>
      </w:pPr>
    </w:p>
    <w:p w:rsidR="003D65EE" w:rsidRPr="007D4B6C" w:rsidRDefault="00DB3E0A">
      <w:pPr>
        <w:spacing w:after="0"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lastRenderedPageBreak/>
        <w:t>Пояснительная записка</w:t>
      </w:r>
    </w:p>
    <w:p w:rsidR="003D65EE" w:rsidRPr="007D4B6C" w:rsidRDefault="00DB3E0A">
      <w:pPr>
        <w:spacing w:after="0" w:line="240" w:lineRule="auto"/>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Очевидно, что развитие ребенка необходимо начинать с раннего возраста. Дошкольный период является сенситивным для развития многих психических процессов. Элементарные нравственные представления и чувства, простейшие навыки поведения, приобретенные ребенком в этот период, должны стать «культурными», то есть превратиться в высшие психологические функции и стать фундаментом для развития новых форм поведения, правил и норм.</w:t>
      </w:r>
    </w:p>
    <w:p w:rsidR="003D65EE" w:rsidRPr="007D4B6C" w:rsidRDefault="00DB3E0A">
      <w:pPr>
        <w:spacing w:after="0" w:line="240" w:lineRule="auto"/>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     Данная программа разработана на основе программы психолого-педагогических занятий для дошкольников «Цветик-</w:t>
      </w:r>
      <w:proofErr w:type="spellStart"/>
      <w:r w:rsidRPr="007D4B6C">
        <w:rPr>
          <w:rFonts w:ascii="Times New Roman" w:eastAsia="Times New Roman" w:hAnsi="Times New Roman" w:cs="Times New Roman"/>
          <w:color w:val="000000"/>
          <w:sz w:val="24"/>
          <w:szCs w:val="24"/>
          <w:shd w:val="clear" w:color="auto" w:fill="FFFFFF"/>
        </w:rPr>
        <w:t>Семицветиак</w:t>
      </w:r>
      <w:proofErr w:type="spellEnd"/>
      <w:r w:rsidRPr="007D4B6C">
        <w:rPr>
          <w:rFonts w:ascii="Times New Roman" w:eastAsia="Times New Roman" w:hAnsi="Times New Roman" w:cs="Times New Roman"/>
          <w:color w:val="000000"/>
          <w:sz w:val="24"/>
          <w:szCs w:val="24"/>
          <w:shd w:val="clear" w:color="auto" w:fill="FFFFFF"/>
        </w:rPr>
        <w:t xml:space="preserve">» под редакцией Н.Ю. </w:t>
      </w:r>
      <w:proofErr w:type="spellStart"/>
      <w:r w:rsidRPr="007D4B6C">
        <w:rPr>
          <w:rFonts w:ascii="Times New Roman" w:eastAsia="Times New Roman" w:hAnsi="Times New Roman" w:cs="Times New Roman"/>
          <w:color w:val="000000"/>
          <w:sz w:val="24"/>
          <w:szCs w:val="24"/>
          <w:shd w:val="clear" w:color="auto" w:fill="FFFFFF"/>
        </w:rPr>
        <w:t>Куражевой</w:t>
      </w:r>
      <w:proofErr w:type="spellEnd"/>
      <w:r w:rsidRPr="007D4B6C">
        <w:rPr>
          <w:rFonts w:ascii="Times New Roman" w:eastAsia="Times New Roman" w:hAnsi="Times New Roman" w:cs="Times New Roman"/>
          <w:color w:val="000000"/>
          <w:sz w:val="24"/>
          <w:szCs w:val="24"/>
          <w:shd w:val="clear" w:color="auto" w:fill="FFFFFF"/>
        </w:rPr>
        <w:t xml:space="preserve"> и «Давайте поиграем» </w:t>
      </w:r>
      <w:proofErr w:type="spellStart"/>
      <w:r w:rsidRPr="007D4B6C">
        <w:rPr>
          <w:rFonts w:ascii="Times New Roman" w:eastAsia="Times New Roman" w:hAnsi="Times New Roman" w:cs="Times New Roman"/>
          <w:color w:val="000000"/>
          <w:sz w:val="24"/>
          <w:szCs w:val="24"/>
          <w:shd w:val="clear" w:color="auto" w:fill="FFFFFF"/>
        </w:rPr>
        <w:t>тренинговое</w:t>
      </w:r>
      <w:proofErr w:type="spellEnd"/>
      <w:r w:rsidRPr="007D4B6C">
        <w:rPr>
          <w:rFonts w:ascii="Times New Roman" w:eastAsia="Times New Roman" w:hAnsi="Times New Roman" w:cs="Times New Roman"/>
          <w:color w:val="000000"/>
          <w:sz w:val="24"/>
          <w:szCs w:val="24"/>
          <w:shd w:val="clear" w:color="auto" w:fill="FFFFFF"/>
        </w:rPr>
        <w:t xml:space="preserve"> развитие мира социальных отношений детей 3-4 лет,  «Давайте познакомимся» </w:t>
      </w:r>
      <w:proofErr w:type="spellStart"/>
      <w:r w:rsidRPr="007D4B6C">
        <w:rPr>
          <w:rFonts w:ascii="Times New Roman" w:eastAsia="Times New Roman" w:hAnsi="Times New Roman" w:cs="Times New Roman"/>
          <w:color w:val="000000"/>
          <w:sz w:val="24"/>
          <w:szCs w:val="24"/>
          <w:shd w:val="clear" w:color="auto" w:fill="FFFFFF"/>
        </w:rPr>
        <w:t>тренинговое</w:t>
      </w:r>
      <w:proofErr w:type="spellEnd"/>
      <w:r w:rsidRPr="007D4B6C">
        <w:rPr>
          <w:rFonts w:ascii="Times New Roman" w:eastAsia="Times New Roman" w:hAnsi="Times New Roman" w:cs="Times New Roman"/>
          <w:color w:val="000000"/>
          <w:sz w:val="24"/>
          <w:szCs w:val="24"/>
          <w:shd w:val="clear" w:color="auto" w:fill="FFFFFF"/>
        </w:rPr>
        <w:t xml:space="preserve"> развитие и коррекция эмоционального мира дошкольников 4-6 лет под редакцией И.А. </w:t>
      </w:r>
      <w:proofErr w:type="spellStart"/>
      <w:r w:rsidRPr="007D4B6C">
        <w:rPr>
          <w:rFonts w:ascii="Times New Roman" w:eastAsia="Times New Roman" w:hAnsi="Times New Roman" w:cs="Times New Roman"/>
          <w:color w:val="000000"/>
          <w:sz w:val="24"/>
          <w:szCs w:val="24"/>
          <w:shd w:val="clear" w:color="auto" w:fill="FFFFFF"/>
        </w:rPr>
        <w:t>Пазухиной</w:t>
      </w:r>
      <w:proofErr w:type="spellEnd"/>
      <w:r w:rsidRPr="007D4B6C">
        <w:rPr>
          <w:rFonts w:ascii="Times New Roman" w:eastAsia="Times New Roman" w:hAnsi="Times New Roman" w:cs="Times New Roman"/>
          <w:color w:val="000000"/>
          <w:sz w:val="24"/>
          <w:szCs w:val="24"/>
          <w:shd w:val="clear" w:color="auto" w:fill="FFFFFF"/>
        </w:rPr>
        <w:t>.</w:t>
      </w:r>
    </w:p>
    <w:p w:rsidR="003D65EE" w:rsidRPr="007D4B6C" w:rsidRDefault="00DB3E0A">
      <w:pPr>
        <w:spacing w:after="0" w:line="240" w:lineRule="auto"/>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 xml:space="preserve"> Программа</w:t>
      </w:r>
      <w:r w:rsidRPr="007D4B6C">
        <w:rPr>
          <w:rFonts w:ascii="Times New Roman" w:eastAsia="Times New Roman" w:hAnsi="Times New Roman" w:cs="Times New Roman"/>
          <w:color w:val="000000"/>
          <w:sz w:val="24"/>
          <w:szCs w:val="24"/>
          <w:shd w:val="clear" w:color="auto" w:fill="FFFFFF"/>
        </w:rPr>
        <w:t xml:space="preserve"> предусматривает непрерывное психологическое сопровождение и развитие ребенка на протяжении всего дошкольного возраста, с учетом динамики развития каждого психического процесса и каждой сферы психики по месяцам в течение каждого года.</w:t>
      </w:r>
    </w:p>
    <w:p w:rsidR="003D65EE" w:rsidRPr="007D4B6C" w:rsidRDefault="00DB3E0A">
      <w:pPr>
        <w:spacing w:after="0" w:line="240" w:lineRule="auto"/>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Основная идея работы</w:t>
      </w:r>
      <w:r w:rsidRPr="007D4B6C">
        <w:rPr>
          <w:rFonts w:ascii="Times New Roman" w:eastAsia="Times New Roman" w:hAnsi="Times New Roman" w:cs="Times New Roman"/>
          <w:color w:val="000000"/>
          <w:sz w:val="24"/>
          <w:szCs w:val="24"/>
          <w:shd w:val="clear" w:color="auto" w:fill="FFFFFF"/>
        </w:rPr>
        <w:t> – интеграция и систематизация психологического материала, что предполагает объединение различных направлений деятельности психолога ДОУ.</w:t>
      </w:r>
    </w:p>
    <w:p w:rsidR="003D65EE" w:rsidRPr="007D4B6C" w:rsidRDefault="00DB3E0A">
      <w:pPr>
        <w:spacing w:after="0" w:line="240" w:lineRule="auto"/>
        <w:rPr>
          <w:rFonts w:ascii="Times New Roman" w:eastAsia="Calibri" w:hAnsi="Times New Roman" w:cs="Times New Roman"/>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Цель программы: </w:t>
      </w:r>
      <w:r w:rsidRPr="007D4B6C">
        <w:rPr>
          <w:rFonts w:ascii="Times New Roman" w:eastAsia="Times New Roman" w:hAnsi="Times New Roman" w:cs="Times New Roman"/>
          <w:color w:val="000000"/>
          <w:sz w:val="24"/>
          <w:szCs w:val="24"/>
          <w:shd w:val="clear" w:color="auto" w:fill="FFFFFF"/>
        </w:rPr>
        <w:t>Создание условий для естественного психологического развития ребенка. О</w:t>
      </w:r>
      <w:r w:rsidRPr="007D4B6C">
        <w:rPr>
          <w:rFonts w:ascii="Times New Roman" w:eastAsia="Calibri" w:hAnsi="Times New Roman" w:cs="Times New Roman"/>
          <w:sz w:val="24"/>
          <w:szCs w:val="24"/>
          <w:shd w:val="clear" w:color="auto" w:fill="FFFFFF"/>
        </w:rPr>
        <w:t>рганизация психолого-педагогической поддержки воспитанников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w:t>
      </w:r>
    </w:p>
    <w:p w:rsidR="003D65EE" w:rsidRPr="007D4B6C" w:rsidRDefault="00DB3E0A">
      <w:pPr>
        <w:spacing w:after="0" w:line="240" w:lineRule="auto"/>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Задачи:</w:t>
      </w:r>
    </w:p>
    <w:p w:rsidR="003D65EE" w:rsidRPr="007D4B6C" w:rsidRDefault="00DB3E0A">
      <w:pPr>
        <w:numPr>
          <w:ilvl w:val="0"/>
          <w:numId w:val="1"/>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Развитие эмоциональной сферы. Введение ребенка в мир человеческих эмоций.</w:t>
      </w:r>
    </w:p>
    <w:p w:rsidR="003D65EE" w:rsidRPr="007D4B6C" w:rsidRDefault="00DB3E0A">
      <w:pPr>
        <w:numPr>
          <w:ilvl w:val="0"/>
          <w:numId w:val="1"/>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Развитие коммуникативных умений, необходимых для успешного развития процесса общения.</w:t>
      </w:r>
    </w:p>
    <w:p w:rsidR="003D65EE" w:rsidRPr="007D4B6C" w:rsidRDefault="00DB3E0A">
      <w:pPr>
        <w:numPr>
          <w:ilvl w:val="0"/>
          <w:numId w:val="1"/>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 xml:space="preserve">Развитие волевой сферы – произвольности и психических процессов, </w:t>
      </w:r>
      <w:proofErr w:type="spellStart"/>
      <w:r w:rsidRPr="007D4B6C">
        <w:rPr>
          <w:rFonts w:ascii="Times New Roman" w:eastAsia="Times New Roman" w:hAnsi="Times New Roman" w:cs="Times New Roman"/>
          <w:color w:val="000000"/>
          <w:sz w:val="24"/>
          <w:szCs w:val="24"/>
          <w:shd w:val="clear" w:color="auto" w:fill="FFFFFF"/>
        </w:rPr>
        <w:t>саморегуляции</w:t>
      </w:r>
      <w:proofErr w:type="spellEnd"/>
      <w:r w:rsidRPr="007D4B6C">
        <w:rPr>
          <w:rFonts w:ascii="Times New Roman" w:eastAsia="Times New Roman" w:hAnsi="Times New Roman" w:cs="Times New Roman"/>
          <w:color w:val="000000"/>
          <w:sz w:val="24"/>
          <w:szCs w:val="24"/>
          <w:shd w:val="clear" w:color="auto" w:fill="FFFFFF"/>
        </w:rPr>
        <w:t>, необходимых для успешного обучения в школе.</w:t>
      </w:r>
    </w:p>
    <w:p w:rsidR="003D65EE" w:rsidRPr="007D4B6C" w:rsidRDefault="00DB3E0A">
      <w:pPr>
        <w:numPr>
          <w:ilvl w:val="0"/>
          <w:numId w:val="1"/>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Развитие личностной сферы – формирование адекватной самооценки, повышение уверенности в себе.</w:t>
      </w:r>
    </w:p>
    <w:p w:rsidR="003D65EE" w:rsidRPr="007D4B6C" w:rsidRDefault="00DB3E0A">
      <w:pPr>
        <w:numPr>
          <w:ilvl w:val="0"/>
          <w:numId w:val="1"/>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Развитие интеллектуальной сферы – развитие мыслительных умений, наглядно-действенного, наглядно-образного, словесно-логического, творческого и критического мышления.</w:t>
      </w:r>
    </w:p>
    <w:p w:rsidR="003D65EE" w:rsidRPr="007D4B6C" w:rsidRDefault="00DB3E0A">
      <w:pPr>
        <w:numPr>
          <w:ilvl w:val="0"/>
          <w:numId w:val="1"/>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Формирование позитивной мотивации к обучению.</w:t>
      </w:r>
    </w:p>
    <w:p w:rsidR="003D65EE" w:rsidRPr="007D4B6C" w:rsidRDefault="00DB3E0A" w:rsidP="007D4B6C">
      <w:pPr>
        <w:numPr>
          <w:ilvl w:val="0"/>
          <w:numId w:val="1"/>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Развитие познавательных и психических процессов – восприятия, памяти, внимания, воображения.</w:t>
      </w:r>
    </w:p>
    <w:p w:rsidR="003D65EE" w:rsidRPr="007D4B6C" w:rsidRDefault="00DB3E0A">
      <w:pPr>
        <w:spacing w:after="0"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Концептуальная основа программы.</w:t>
      </w:r>
    </w:p>
    <w:p w:rsidR="003D65EE" w:rsidRPr="007D4B6C" w:rsidRDefault="00DB3E0A">
      <w:pPr>
        <w:spacing w:after="0" w:line="240" w:lineRule="auto"/>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Содержание программы строится на идеях развивающего обучения, с учетом возрастных и индивидуальных особенностей и зон ближайшего развития.</w:t>
      </w:r>
    </w:p>
    <w:p w:rsidR="003D65EE" w:rsidRPr="007D4B6C" w:rsidRDefault="00DB3E0A">
      <w:pPr>
        <w:spacing w:after="0" w:line="240" w:lineRule="auto"/>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Рефлексивно-</w:t>
      </w:r>
      <w:proofErr w:type="spellStart"/>
      <w:r w:rsidRPr="007D4B6C">
        <w:rPr>
          <w:rFonts w:ascii="Times New Roman" w:eastAsia="Times New Roman" w:hAnsi="Times New Roman" w:cs="Times New Roman"/>
          <w:color w:val="000000"/>
          <w:sz w:val="24"/>
          <w:szCs w:val="24"/>
          <w:shd w:val="clear" w:color="auto" w:fill="FFFFFF"/>
        </w:rPr>
        <w:t>деятельностный</w:t>
      </w:r>
      <w:proofErr w:type="spellEnd"/>
      <w:r w:rsidRPr="007D4B6C">
        <w:rPr>
          <w:rFonts w:ascii="Times New Roman" w:eastAsia="Times New Roman" w:hAnsi="Times New Roman" w:cs="Times New Roman"/>
          <w:color w:val="000000"/>
          <w:sz w:val="24"/>
          <w:szCs w:val="24"/>
          <w:shd w:val="clear" w:color="auto" w:fill="FFFFFF"/>
        </w:rPr>
        <w:t xml:space="preserve"> подход позволяет решать задачи развития психических функций через использование различных видов деятельности, свойственных данному возрасту. Принцип личностно-ориентированного подхода предлагает выбор и построение материала исходя из индивидуальности каждого ребенка, ориентируясь на его потребности и потенциальные возможности. Повышение эффективности основано на идеях поэтапного формирования действий.</w:t>
      </w:r>
    </w:p>
    <w:p w:rsidR="003D65EE" w:rsidRPr="007D4B6C" w:rsidRDefault="003D65EE">
      <w:pPr>
        <w:spacing w:after="0" w:line="240" w:lineRule="auto"/>
        <w:jc w:val="center"/>
        <w:rPr>
          <w:rFonts w:ascii="Times New Roman" w:eastAsia="Times New Roman" w:hAnsi="Times New Roman" w:cs="Times New Roman"/>
          <w:b/>
          <w:color w:val="000000"/>
          <w:sz w:val="24"/>
          <w:szCs w:val="24"/>
          <w:shd w:val="clear" w:color="auto" w:fill="FFFFFF"/>
        </w:rPr>
      </w:pPr>
    </w:p>
    <w:p w:rsidR="003D65EE" w:rsidRPr="007D4B6C" w:rsidRDefault="003D65EE">
      <w:pPr>
        <w:spacing w:after="0" w:line="240" w:lineRule="auto"/>
        <w:jc w:val="center"/>
        <w:rPr>
          <w:rFonts w:ascii="Times New Roman" w:eastAsia="Times New Roman" w:hAnsi="Times New Roman" w:cs="Times New Roman"/>
          <w:b/>
          <w:color w:val="000000"/>
          <w:sz w:val="24"/>
          <w:szCs w:val="24"/>
          <w:shd w:val="clear" w:color="auto" w:fill="FFFFFF"/>
        </w:rPr>
      </w:pPr>
    </w:p>
    <w:p w:rsidR="003D65EE" w:rsidRPr="007D4B6C" w:rsidRDefault="003D65EE">
      <w:pPr>
        <w:spacing w:after="0" w:line="240" w:lineRule="auto"/>
        <w:jc w:val="center"/>
        <w:rPr>
          <w:rFonts w:ascii="Times New Roman" w:eastAsia="Times New Roman" w:hAnsi="Times New Roman" w:cs="Times New Roman"/>
          <w:b/>
          <w:color w:val="000000"/>
          <w:sz w:val="24"/>
          <w:szCs w:val="24"/>
          <w:shd w:val="clear" w:color="auto" w:fill="FFFFFF"/>
        </w:rPr>
      </w:pPr>
    </w:p>
    <w:p w:rsidR="003D65EE" w:rsidRPr="007D4B6C" w:rsidRDefault="00DB3E0A">
      <w:pPr>
        <w:spacing w:after="0"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lastRenderedPageBreak/>
        <w:t>Формы работы с детьми в рамках программы:</w:t>
      </w:r>
    </w:p>
    <w:p w:rsidR="003D65EE" w:rsidRPr="007D4B6C" w:rsidRDefault="00DB3E0A">
      <w:pPr>
        <w:spacing w:after="0" w:line="240" w:lineRule="auto"/>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Групповые занятия</w:t>
      </w:r>
    </w:p>
    <w:p w:rsidR="003D65EE" w:rsidRPr="007D4B6C" w:rsidRDefault="00DB3E0A">
      <w:pPr>
        <w:spacing w:line="240" w:lineRule="auto"/>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Продолжительность занятий зависит от возрастной категории детей.</w:t>
      </w:r>
    </w:p>
    <w:tbl>
      <w:tblPr>
        <w:tblW w:w="0" w:type="auto"/>
        <w:tblInd w:w="44" w:type="dxa"/>
        <w:tblCellMar>
          <w:left w:w="10" w:type="dxa"/>
          <w:right w:w="10" w:type="dxa"/>
        </w:tblCellMar>
        <w:tblLook w:val="0000" w:firstRow="0" w:lastRow="0" w:firstColumn="0" w:lastColumn="0" w:noHBand="0" w:noVBand="0"/>
      </w:tblPr>
      <w:tblGrid>
        <w:gridCol w:w="4343"/>
        <w:gridCol w:w="5056"/>
      </w:tblGrid>
      <w:tr w:rsidR="003D65EE" w:rsidRPr="007D4B6C">
        <w:trPr>
          <w:trHeight w:val="1"/>
        </w:trPr>
        <w:tc>
          <w:tcPr>
            <w:tcW w:w="472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Группа</w:t>
            </w:r>
          </w:p>
        </w:tc>
        <w:tc>
          <w:tcPr>
            <w:tcW w:w="552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Время занятия</w:t>
            </w:r>
          </w:p>
        </w:tc>
      </w:tr>
      <w:tr w:rsidR="003D65EE" w:rsidRPr="007D4B6C">
        <w:trPr>
          <w:trHeight w:val="1"/>
        </w:trPr>
        <w:tc>
          <w:tcPr>
            <w:tcW w:w="472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Вторая младшая группа</w:t>
            </w:r>
          </w:p>
        </w:tc>
        <w:tc>
          <w:tcPr>
            <w:tcW w:w="552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20 мин</w:t>
            </w:r>
          </w:p>
        </w:tc>
      </w:tr>
      <w:tr w:rsidR="003D65EE" w:rsidRPr="007D4B6C">
        <w:trPr>
          <w:trHeight w:val="1"/>
        </w:trPr>
        <w:tc>
          <w:tcPr>
            <w:tcW w:w="472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Средняя группа</w:t>
            </w:r>
          </w:p>
        </w:tc>
        <w:tc>
          <w:tcPr>
            <w:tcW w:w="552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20 мин</w:t>
            </w:r>
          </w:p>
        </w:tc>
      </w:tr>
      <w:tr w:rsidR="003D65EE" w:rsidRPr="007D4B6C">
        <w:trPr>
          <w:trHeight w:val="1"/>
        </w:trPr>
        <w:tc>
          <w:tcPr>
            <w:tcW w:w="472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Старшая группа</w:t>
            </w:r>
          </w:p>
        </w:tc>
        <w:tc>
          <w:tcPr>
            <w:tcW w:w="552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25 мин</w:t>
            </w:r>
          </w:p>
        </w:tc>
      </w:tr>
    </w:tbl>
    <w:p w:rsidR="003D65EE" w:rsidRPr="007D4B6C" w:rsidRDefault="003D65EE">
      <w:pPr>
        <w:spacing w:after="0" w:line="240" w:lineRule="auto"/>
        <w:rPr>
          <w:rFonts w:ascii="Times New Roman" w:eastAsia="Times New Roman" w:hAnsi="Times New Roman" w:cs="Times New Roman"/>
          <w:color w:val="000000"/>
          <w:sz w:val="24"/>
          <w:szCs w:val="24"/>
          <w:shd w:val="clear" w:color="auto" w:fill="FFFFFF"/>
        </w:rPr>
      </w:pPr>
    </w:p>
    <w:p w:rsidR="003D65EE" w:rsidRPr="007D4B6C" w:rsidRDefault="00DB3E0A">
      <w:pPr>
        <w:spacing w:after="0" w:line="240" w:lineRule="auto"/>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Последовательность предъявления тем и количество часов на каждую тему могут варьироваться в зависимости от интереса детей и результатов наблюдений психолога.</w:t>
      </w:r>
    </w:p>
    <w:p w:rsidR="003D65EE" w:rsidRPr="007D4B6C" w:rsidRDefault="00DB3E0A">
      <w:pPr>
        <w:spacing w:after="0" w:line="240" w:lineRule="auto"/>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Построение программы для каждого возраста ориентировано на удовлетворение ведущей потребности, свойственной конкретному периоду детства, и основано на развитие ведущего психического процесса или сферы психики.</w:t>
      </w:r>
    </w:p>
    <w:p w:rsidR="003D65EE" w:rsidRPr="007D4B6C" w:rsidRDefault="00DB3E0A">
      <w:pPr>
        <w:spacing w:after="0" w:line="240" w:lineRule="auto"/>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В частности:</w:t>
      </w:r>
    </w:p>
    <w:p w:rsidR="003D65EE" w:rsidRPr="007D4B6C" w:rsidRDefault="00DB3E0A">
      <w:pPr>
        <w:spacing w:after="0" w:line="240" w:lineRule="auto"/>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Вторая младшая группа -  восприятие;</w:t>
      </w:r>
    </w:p>
    <w:p w:rsidR="003D65EE" w:rsidRPr="007D4B6C" w:rsidRDefault="00DB3E0A">
      <w:pPr>
        <w:spacing w:after="0" w:line="240" w:lineRule="auto"/>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Средняя группа – восприятие, эмоциональная сфера;</w:t>
      </w:r>
    </w:p>
    <w:p w:rsidR="003D65EE" w:rsidRPr="007D4B6C" w:rsidRDefault="00DB3E0A">
      <w:pPr>
        <w:spacing w:after="0" w:line="240" w:lineRule="auto"/>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Старшая группа - эмоциональная сфера, коммуникативная сфера, личностно-волевая сфера.</w:t>
      </w:r>
    </w:p>
    <w:p w:rsidR="003D65EE" w:rsidRPr="007D4B6C" w:rsidRDefault="00DB3E0A">
      <w:pPr>
        <w:spacing w:after="0" w:line="240" w:lineRule="auto"/>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Занятия на развитие психических процессов (памяти, внимания, воображения, мышления), а также на развитие волевой и психофизиологической сферы подобрано в соответствии с темами занятий.</w:t>
      </w:r>
    </w:p>
    <w:p w:rsidR="003D65EE" w:rsidRPr="007D4B6C" w:rsidRDefault="00DB3E0A">
      <w:pPr>
        <w:spacing w:after="0" w:line="240" w:lineRule="auto"/>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Занятия проводятся в помещении с соблюдением санитарно-гигиенических норм и правил.</w:t>
      </w:r>
    </w:p>
    <w:p w:rsidR="003D65EE" w:rsidRPr="007D4B6C" w:rsidRDefault="003D65EE">
      <w:pPr>
        <w:spacing w:after="0" w:line="240" w:lineRule="auto"/>
        <w:rPr>
          <w:rFonts w:ascii="Times New Roman" w:eastAsia="Times New Roman" w:hAnsi="Times New Roman" w:cs="Times New Roman"/>
          <w:b/>
          <w:color w:val="000000"/>
          <w:sz w:val="24"/>
          <w:szCs w:val="24"/>
          <w:shd w:val="clear" w:color="auto" w:fill="FFFFFF"/>
        </w:rPr>
      </w:pPr>
    </w:p>
    <w:p w:rsidR="003D65EE" w:rsidRPr="007D4B6C" w:rsidRDefault="003D65EE">
      <w:pPr>
        <w:spacing w:after="0" w:line="240" w:lineRule="auto"/>
        <w:rPr>
          <w:rFonts w:ascii="Times New Roman" w:eastAsia="Times New Roman" w:hAnsi="Times New Roman" w:cs="Times New Roman"/>
          <w:b/>
          <w:color w:val="000000"/>
          <w:sz w:val="24"/>
          <w:szCs w:val="24"/>
          <w:shd w:val="clear" w:color="auto" w:fill="FFFFFF"/>
        </w:rPr>
      </w:pPr>
    </w:p>
    <w:p w:rsidR="003D65EE" w:rsidRPr="007D4B6C" w:rsidRDefault="00DB3E0A">
      <w:pPr>
        <w:spacing w:after="0" w:line="240" w:lineRule="auto"/>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Оснащение занятий:</w:t>
      </w:r>
    </w:p>
    <w:p w:rsidR="003D65EE" w:rsidRPr="007D4B6C" w:rsidRDefault="00DB3E0A">
      <w:pPr>
        <w:numPr>
          <w:ilvl w:val="0"/>
          <w:numId w:val="2"/>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Фонотека.</w:t>
      </w:r>
    </w:p>
    <w:p w:rsidR="003D65EE" w:rsidRPr="007D4B6C" w:rsidRDefault="00DB3E0A">
      <w:pPr>
        <w:numPr>
          <w:ilvl w:val="0"/>
          <w:numId w:val="2"/>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Настольно-печатные игры.</w:t>
      </w:r>
    </w:p>
    <w:p w:rsidR="003D65EE" w:rsidRPr="007D4B6C" w:rsidRDefault="00DB3E0A">
      <w:pPr>
        <w:numPr>
          <w:ilvl w:val="0"/>
          <w:numId w:val="2"/>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Предметные игрушки.</w:t>
      </w:r>
    </w:p>
    <w:p w:rsidR="003D65EE" w:rsidRPr="007D4B6C" w:rsidRDefault="00DB3E0A">
      <w:pPr>
        <w:numPr>
          <w:ilvl w:val="0"/>
          <w:numId w:val="2"/>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Доска.</w:t>
      </w:r>
    </w:p>
    <w:p w:rsidR="003D65EE" w:rsidRPr="007D4B6C" w:rsidRDefault="00DB3E0A">
      <w:pPr>
        <w:numPr>
          <w:ilvl w:val="0"/>
          <w:numId w:val="2"/>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Цветные мелки.</w:t>
      </w:r>
    </w:p>
    <w:p w:rsidR="003D65EE" w:rsidRPr="007D4B6C" w:rsidRDefault="00DB3E0A">
      <w:pPr>
        <w:numPr>
          <w:ilvl w:val="0"/>
          <w:numId w:val="2"/>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Краски, карандаши, фломастеры.</w:t>
      </w:r>
    </w:p>
    <w:p w:rsidR="003D65EE" w:rsidRPr="007D4B6C" w:rsidRDefault="00DB3E0A">
      <w:pPr>
        <w:numPr>
          <w:ilvl w:val="0"/>
          <w:numId w:val="2"/>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Писчая и цветная бумага.</w:t>
      </w:r>
    </w:p>
    <w:p w:rsidR="003D65EE" w:rsidRPr="007D4B6C" w:rsidRDefault="00DB3E0A">
      <w:pPr>
        <w:numPr>
          <w:ilvl w:val="0"/>
          <w:numId w:val="2"/>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Строительный материал.</w:t>
      </w:r>
    </w:p>
    <w:p w:rsidR="003D65EE" w:rsidRPr="007D4B6C" w:rsidRDefault="00DB3E0A">
      <w:pPr>
        <w:spacing w:after="0" w:line="240" w:lineRule="auto"/>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Принципы проведения занятий:</w:t>
      </w:r>
    </w:p>
    <w:p w:rsidR="003D65EE" w:rsidRPr="007D4B6C" w:rsidRDefault="00DB3E0A">
      <w:pPr>
        <w:numPr>
          <w:ilvl w:val="0"/>
          <w:numId w:val="3"/>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Системность подачи материала.</w:t>
      </w:r>
    </w:p>
    <w:p w:rsidR="003D65EE" w:rsidRPr="007D4B6C" w:rsidRDefault="00DB3E0A">
      <w:pPr>
        <w:numPr>
          <w:ilvl w:val="0"/>
          <w:numId w:val="3"/>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Наглядность обучения.</w:t>
      </w:r>
    </w:p>
    <w:p w:rsidR="003D65EE" w:rsidRPr="007D4B6C" w:rsidRDefault="00DB3E0A">
      <w:pPr>
        <w:numPr>
          <w:ilvl w:val="0"/>
          <w:numId w:val="3"/>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Цикличность построения занятий.</w:t>
      </w:r>
    </w:p>
    <w:p w:rsidR="003D65EE" w:rsidRPr="007D4B6C" w:rsidRDefault="00DB3E0A">
      <w:pPr>
        <w:numPr>
          <w:ilvl w:val="0"/>
          <w:numId w:val="3"/>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Доступность.</w:t>
      </w:r>
    </w:p>
    <w:p w:rsidR="003D65EE" w:rsidRPr="007D4B6C" w:rsidRDefault="00DB3E0A">
      <w:pPr>
        <w:numPr>
          <w:ilvl w:val="0"/>
          <w:numId w:val="3"/>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proofErr w:type="spellStart"/>
      <w:r w:rsidRPr="007D4B6C">
        <w:rPr>
          <w:rFonts w:ascii="Times New Roman" w:eastAsia="Times New Roman" w:hAnsi="Times New Roman" w:cs="Times New Roman"/>
          <w:color w:val="000000"/>
          <w:sz w:val="24"/>
          <w:szCs w:val="24"/>
          <w:shd w:val="clear" w:color="auto" w:fill="FFFFFF"/>
        </w:rPr>
        <w:t>Проблемность</w:t>
      </w:r>
      <w:proofErr w:type="spellEnd"/>
      <w:r w:rsidRPr="007D4B6C">
        <w:rPr>
          <w:rFonts w:ascii="Times New Roman" w:eastAsia="Times New Roman" w:hAnsi="Times New Roman" w:cs="Times New Roman"/>
          <w:color w:val="000000"/>
          <w:sz w:val="24"/>
          <w:szCs w:val="24"/>
          <w:shd w:val="clear" w:color="auto" w:fill="FFFFFF"/>
        </w:rPr>
        <w:t>.</w:t>
      </w:r>
    </w:p>
    <w:p w:rsidR="003D65EE" w:rsidRPr="007D4B6C" w:rsidRDefault="00DB3E0A">
      <w:pPr>
        <w:numPr>
          <w:ilvl w:val="0"/>
          <w:numId w:val="3"/>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Развивающий и воспитательный характер учебного материала.</w:t>
      </w:r>
    </w:p>
    <w:p w:rsidR="003D65EE" w:rsidRPr="007D4B6C" w:rsidRDefault="00DB3E0A">
      <w:pPr>
        <w:spacing w:after="0" w:line="240" w:lineRule="auto"/>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Каждое занятие содержит в себе следующие этапы:</w:t>
      </w:r>
    </w:p>
    <w:p w:rsidR="003D65EE" w:rsidRPr="007D4B6C" w:rsidRDefault="00DB3E0A">
      <w:pPr>
        <w:numPr>
          <w:ilvl w:val="0"/>
          <w:numId w:val="4"/>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Организационный этап.</w:t>
      </w:r>
    </w:p>
    <w:p w:rsidR="003D65EE" w:rsidRPr="007D4B6C" w:rsidRDefault="00DB3E0A">
      <w:pPr>
        <w:spacing w:after="0" w:line="240" w:lineRule="auto"/>
        <w:ind w:left="6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Создание эмоционального настроя в группе.</w:t>
      </w:r>
    </w:p>
    <w:p w:rsidR="003D65EE" w:rsidRPr="007D4B6C" w:rsidRDefault="00DB3E0A">
      <w:pPr>
        <w:spacing w:after="0" w:line="240" w:lineRule="auto"/>
        <w:ind w:left="6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Упражнения и игры с целью привлечения внимания детей.</w:t>
      </w:r>
    </w:p>
    <w:p w:rsidR="003D65EE" w:rsidRPr="007D4B6C" w:rsidRDefault="00DB3E0A">
      <w:pPr>
        <w:numPr>
          <w:ilvl w:val="0"/>
          <w:numId w:val="5"/>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Мотивационный этап.</w:t>
      </w:r>
    </w:p>
    <w:p w:rsidR="003D65EE" w:rsidRPr="007D4B6C" w:rsidRDefault="00DB3E0A">
      <w:pPr>
        <w:spacing w:after="0" w:line="240" w:lineRule="auto"/>
        <w:ind w:left="6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lastRenderedPageBreak/>
        <w:t>Сообщение темы занятия, прояснение тематических понятий;</w:t>
      </w:r>
    </w:p>
    <w:p w:rsidR="003D65EE" w:rsidRPr="007D4B6C" w:rsidRDefault="00DB3E0A">
      <w:pPr>
        <w:spacing w:after="0" w:line="240" w:lineRule="auto"/>
        <w:ind w:left="6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Выяснения исходного уровня знаний детей по данной теме.</w:t>
      </w:r>
    </w:p>
    <w:p w:rsidR="003D65EE" w:rsidRPr="007D4B6C" w:rsidRDefault="00DB3E0A">
      <w:pPr>
        <w:numPr>
          <w:ilvl w:val="0"/>
          <w:numId w:val="6"/>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Практический этап.</w:t>
      </w:r>
    </w:p>
    <w:p w:rsidR="003D65EE" w:rsidRPr="007D4B6C" w:rsidRDefault="00DB3E0A">
      <w:pPr>
        <w:spacing w:after="0" w:line="240" w:lineRule="auto"/>
        <w:ind w:left="6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Подача новой информации на основе имеющихся данных;</w:t>
      </w:r>
    </w:p>
    <w:p w:rsidR="003D65EE" w:rsidRPr="007D4B6C" w:rsidRDefault="00DB3E0A">
      <w:pPr>
        <w:spacing w:after="0" w:line="240" w:lineRule="auto"/>
        <w:ind w:left="6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Задания на развитие познавательных процессов (восприятия, памяти, мышления, воображения) и творческих способностей.</w:t>
      </w:r>
    </w:p>
    <w:p w:rsidR="003D65EE" w:rsidRPr="007D4B6C" w:rsidRDefault="00DB3E0A">
      <w:pPr>
        <w:spacing w:after="0" w:line="240" w:lineRule="auto"/>
        <w:ind w:left="6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Обработка полученных навыков на практике.</w:t>
      </w:r>
    </w:p>
    <w:p w:rsidR="003D65EE" w:rsidRPr="007D4B6C" w:rsidRDefault="00DB3E0A">
      <w:pPr>
        <w:numPr>
          <w:ilvl w:val="0"/>
          <w:numId w:val="7"/>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Рефлексивный этап.</w:t>
      </w:r>
    </w:p>
    <w:p w:rsidR="003D65EE" w:rsidRPr="007D4B6C" w:rsidRDefault="00DB3E0A">
      <w:pPr>
        <w:spacing w:after="0" w:line="240" w:lineRule="auto"/>
        <w:ind w:left="6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Обобщение полученных знаний.</w:t>
      </w:r>
    </w:p>
    <w:p w:rsidR="003D65EE" w:rsidRPr="007D4B6C" w:rsidRDefault="00DB3E0A">
      <w:pPr>
        <w:spacing w:after="0" w:line="240" w:lineRule="auto"/>
        <w:ind w:left="6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Подведение итогов занятия.</w:t>
      </w:r>
    </w:p>
    <w:p w:rsidR="003D65EE" w:rsidRPr="007D4B6C" w:rsidRDefault="00DB3E0A">
      <w:pPr>
        <w:spacing w:after="0" w:line="240" w:lineRule="auto"/>
        <w:ind w:left="6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Индивидуальная работа.</w:t>
      </w:r>
    </w:p>
    <w:p w:rsidR="003D65EE" w:rsidRPr="007D4B6C" w:rsidRDefault="00DB3E0A">
      <w:pPr>
        <w:spacing w:after="0" w:line="240" w:lineRule="auto"/>
        <w:ind w:left="6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Этот вид работы включает в себя входную (в начале года), промежуточную (В середине года), и итоговую (в конце года) диагностику познавательных процессов; эмоциональной, личностной и волевой сферы. Ее результаты могут быть использованы в индивидуальном подходе к ребенку на занятиях, в составлении коррекционной программы и в консультировании родителей и педагогов.</w:t>
      </w:r>
    </w:p>
    <w:p w:rsidR="003D65EE" w:rsidRPr="007D4B6C" w:rsidRDefault="00DB3E0A">
      <w:pPr>
        <w:spacing w:after="0" w:line="240" w:lineRule="auto"/>
        <w:ind w:left="6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Работа с родителями.</w:t>
      </w:r>
    </w:p>
    <w:p w:rsidR="003D65EE" w:rsidRPr="007D4B6C" w:rsidRDefault="00DB3E0A">
      <w:pPr>
        <w:spacing w:after="0" w:line="240" w:lineRule="auto"/>
        <w:ind w:left="6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В рамках этой формы работы родителей ориентируют на создание условий в семье, способствующих наиболее полному усвоению знаний, умений и навыков, полученных детьми на занятиях и реализации их в повседневной жизни. Кроме того, ведется просветительская работа с родителями в форме лекций, семинаров-практикумов и круглых столов.</w:t>
      </w:r>
    </w:p>
    <w:p w:rsidR="003D65EE" w:rsidRPr="007D4B6C" w:rsidRDefault="003D65EE">
      <w:pPr>
        <w:spacing w:after="0" w:line="240" w:lineRule="auto"/>
        <w:jc w:val="center"/>
        <w:rPr>
          <w:rFonts w:ascii="Times New Roman" w:eastAsia="Times New Roman" w:hAnsi="Times New Roman" w:cs="Times New Roman"/>
          <w:b/>
          <w:color w:val="000000"/>
          <w:sz w:val="24"/>
          <w:szCs w:val="24"/>
          <w:shd w:val="clear" w:color="auto" w:fill="FFFFFF"/>
        </w:rPr>
      </w:pPr>
    </w:p>
    <w:p w:rsidR="003D65EE" w:rsidRPr="007D4B6C" w:rsidRDefault="003D65EE">
      <w:pPr>
        <w:spacing w:after="0" w:line="240" w:lineRule="auto"/>
        <w:jc w:val="center"/>
        <w:rPr>
          <w:rFonts w:ascii="Times New Roman" w:eastAsia="Times New Roman" w:hAnsi="Times New Roman" w:cs="Times New Roman"/>
          <w:b/>
          <w:color w:val="000000"/>
          <w:sz w:val="24"/>
          <w:szCs w:val="24"/>
          <w:shd w:val="clear" w:color="auto" w:fill="FFFFFF"/>
        </w:rPr>
      </w:pPr>
    </w:p>
    <w:p w:rsidR="003D65EE" w:rsidRPr="007D4B6C" w:rsidRDefault="00DB3E0A">
      <w:pPr>
        <w:spacing w:after="0"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Вторая младшая группа</w:t>
      </w:r>
    </w:p>
    <w:p w:rsidR="003D65EE" w:rsidRPr="007D4B6C" w:rsidRDefault="00DB3E0A">
      <w:pPr>
        <w:spacing w:after="0" w:line="240" w:lineRule="auto"/>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Содержание и наполнение  определяется психологическими особенностями данного возраста детей.</w:t>
      </w:r>
    </w:p>
    <w:p w:rsidR="003D65EE" w:rsidRPr="007D4B6C" w:rsidRDefault="00DB3E0A">
      <w:pPr>
        <w:spacing w:after="0" w:line="240" w:lineRule="auto"/>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В данном возрасте ребенок переживает значимый для его развития и социализации возрастной кризис. Маленький дошкольник впервые начинает осознавать свою автономность и индивидуальность, стремится к самостоятельности, понимает то, что может многое сделать сам, без помощи взрослого. У детей появляется интерес к совместной игровой деятельности, происходит переход от «игры рядом» к «игре вместе». Активно развиваются эмоциональная и сенсорно-перцептивная сфера ребенка. Основным видом деятельности детей является игра.</w:t>
      </w:r>
    </w:p>
    <w:p w:rsidR="003D65EE" w:rsidRPr="007D4B6C" w:rsidRDefault="00DB3E0A">
      <w:pPr>
        <w:spacing w:after="0" w:line="240" w:lineRule="auto"/>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Все эти особенности развития и определяют основные задачи</w:t>
      </w:r>
      <w:proofErr w:type="gramStart"/>
      <w:r w:rsidRPr="007D4B6C">
        <w:rPr>
          <w:rFonts w:ascii="Times New Roman" w:eastAsia="Times New Roman" w:hAnsi="Times New Roman" w:cs="Times New Roman"/>
          <w:b/>
          <w:color w:val="000000"/>
          <w:sz w:val="24"/>
          <w:szCs w:val="24"/>
          <w:shd w:val="clear" w:color="auto" w:fill="FFFFFF"/>
        </w:rPr>
        <w:t xml:space="preserve"> :</w:t>
      </w:r>
      <w:proofErr w:type="gramEnd"/>
    </w:p>
    <w:p w:rsidR="003D65EE" w:rsidRPr="007D4B6C" w:rsidRDefault="00DB3E0A">
      <w:pPr>
        <w:numPr>
          <w:ilvl w:val="0"/>
          <w:numId w:val="8"/>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Создавать условия для проявления всех видов активности ребенка.</w:t>
      </w:r>
    </w:p>
    <w:p w:rsidR="003D65EE" w:rsidRPr="007D4B6C" w:rsidRDefault="00DB3E0A">
      <w:pPr>
        <w:numPr>
          <w:ilvl w:val="0"/>
          <w:numId w:val="8"/>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Создавать условия для развития восприятия, внимания, памяти, мышления, воображения.</w:t>
      </w:r>
    </w:p>
    <w:p w:rsidR="003D65EE" w:rsidRPr="007D4B6C" w:rsidRDefault="00DB3E0A">
      <w:pPr>
        <w:numPr>
          <w:ilvl w:val="0"/>
          <w:numId w:val="8"/>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 xml:space="preserve">Способствовать освоению разных способов взаимодействия </w:t>
      </w:r>
      <w:proofErr w:type="gramStart"/>
      <w:r w:rsidRPr="007D4B6C">
        <w:rPr>
          <w:rFonts w:ascii="Times New Roman" w:eastAsia="Times New Roman" w:hAnsi="Times New Roman" w:cs="Times New Roman"/>
          <w:color w:val="000000"/>
          <w:sz w:val="24"/>
          <w:szCs w:val="24"/>
          <w:shd w:val="clear" w:color="auto" w:fill="FFFFFF"/>
        </w:rPr>
        <w:t>со</w:t>
      </w:r>
      <w:proofErr w:type="gramEnd"/>
      <w:r w:rsidRPr="007D4B6C">
        <w:rPr>
          <w:rFonts w:ascii="Times New Roman" w:eastAsia="Times New Roman" w:hAnsi="Times New Roman" w:cs="Times New Roman"/>
          <w:color w:val="000000"/>
          <w:sz w:val="24"/>
          <w:szCs w:val="24"/>
          <w:shd w:val="clear" w:color="auto" w:fill="FFFFFF"/>
        </w:rPr>
        <w:t xml:space="preserve"> взрослым и сверстником в игре и повседневном общении.</w:t>
      </w:r>
    </w:p>
    <w:p w:rsidR="003D65EE" w:rsidRPr="007D4B6C" w:rsidRDefault="00DB3E0A">
      <w:pPr>
        <w:numPr>
          <w:ilvl w:val="0"/>
          <w:numId w:val="8"/>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Развивать способность подчинять свои действия правилам.</w:t>
      </w:r>
    </w:p>
    <w:p w:rsidR="003D65EE" w:rsidRPr="007D4B6C" w:rsidRDefault="00DB3E0A">
      <w:pPr>
        <w:numPr>
          <w:ilvl w:val="0"/>
          <w:numId w:val="8"/>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Способствовать проявлению эмоциональной отзывчивости, восприимчивости.</w:t>
      </w:r>
    </w:p>
    <w:p w:rsidR="003D65EE" w:rsidRPr="007D4B6C" w:rsidRDefault="00DB3E0A">
      <w:pPr>
        <w:numPr>
          <w:ilvl w:val="0"/>
          <w:numId w:val="8"/>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Развивать первые «нравственные эмоции»: хорошо – плохо.</w:t>
      </w:r>
    </w:p>
    <w:p w:rsidR="003D65EE" w:rsidRPr="007D4B6C" w:rsidRDefault="00DB3E0A">
      <w:pPr>
        <w:numPr>
          <w:ilvl w:val="0"/>
          <w:numId w:val="8"/>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Способствовать формированию позитивной самооценки.</w:t>
      </w:r>
    </w:p>
    <w:p w:rsidR="003D65EE" w:rsidRPr="007D4B6C" w:rsidRDefault="003D65EE">
      <w:pPr>
        <w:spacing w:after="0" w:line="360" w:lineRule="auto"/>
        <w:ind w:left="1020"/>
        <w:rPr>
          <w:rFonts w:ascii="Times New Roman" w:eastAsia="Times New Roman" w:hAnsi="Times New Roman" w:cs="Times New Roman"/>
          <w:color w:val="000000"/>
          <w:sz w:val="24"/>
          <w:szCs w:val="24"/>
          <w:shd w:val="clear" w:color="auto" w:fill="FFFFFF"/>
        </w:rPr>
      </w:pPr>
    </w:p>
    <w:p w:rsidR="00667D3E" w:rsidRDefault="00667D3E" w:rsidP="00443301">
      <w:pPr>
        <w:spacing w:line="240" w:lineRule="auto"/>
        <w:rPr>
          <w:rFonts w:ascii="Times New Roman" w:eastAsia="Times New Roman" w:hAnsi="Times New Roman" w:cs="Times New Roman"/>
          <w:b/>
          <w:color w:val="000000"/>
          <w:sz w:val="24"/>
          <w:szCs w:val="24"/>
          <w:shd w:val="clear" w:color="auto" w:fill="FFFFFF"/>
        </w:rPr>
      </w:pPr>
    </w:p>
    <w:p w:rsidR="00443301" w:rsidRPr="00443301" w:rsidRDefault="00DB3E0A" w:rsidP="00443301">
      <w:pPr>
        <w:spacing w:line="240" w:lineRule="auto"/>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Возрастные особенности детей</w:t>
      </w:r>
    </w:p>
    <w:p w:rsidR="00443301" w:rsidRDefault="00443301">
      <w:pPr>
        <w:spacing w:after="0" w:line="240" w:lineRule="auto"/>
        <w:jc w:val="center"/>
        <w:rPr>
          <w:rFonts w:ascii="Times New Roman" w:eastAsia="Times New Roman" w:hAnsi="Times New Roman" w:cs="Times New Roman"/>
          <w:b/>
          <w:color w:val="000000"/>
          <w:sz w:val="24"/>
          <w:szCs w:val="24"/>
          <w:shd w:val="clear" w:color="auto" w:fill="FFFFFF"/>
        </w:rPr>
      </w:pPr>
    </w:p>
    <w:tbl>
      <w:tblPr>
        <w:tblStyle w:val="1"/>
        <w:tblW w:w="0" w:type="auto"/>
        <w:tblLook w:val="04A0" w:firstRow="1" w:lastRow="0" w:firstColumn="1" w:lastColumn="0" w:noHBand="0" w:noVBand="1"/>
      </w:tblPr>
      <w:tblGrid>
        <w:gridCol w:w="3085"/>
        <w:gridCol w:w="6486"/>
      </w:tblGrid>
      <w:tr w:rsidR="00443301" w:rsidRPr="00443301" w:rsidTr="0035469E">
        <w:tc>
          <w:tcPr>
            <w:tcW w:w="3085" w:type="dxa"/>
          </w:tcPr>
          <w:p w:rsidR="00443301" w:rsidRPr="00443301" w:rsidRDefault="00443301" w:rsidP="00443301">
            <w:pPr>
              <w:jc w:val="center"/>
              <w:rPr>
                <w:rFonts w:ascii="Times New Roman" w:hAnsi="Times New Roman" w:cs="Times New Roman"/>
                <w:sz w:val="24"/>
              </w:rPr>
            </w:pPr>
            <w:r w:rsidRPr="00443301">
              <w:rPr>
                <w:rFonts w:ascii="Times New Roman" w:hAnsi="Times New Roman" w:cs="Times New Roman"/>
                <w:sz w:val="24"/>
              </w:rPr>
              <w:t>Показатели</w:t>
            </w:r>
          </w:p>
        </w:tc>
        <w:tc>
          <w:tcPr>
            <w:tcW w:w="6486" w:type="dxa"/>
          </w:tcPr>
          <w:p w:rsidR="00443301" w:rsidRPr="00443301" w:rsidRDefault="00443301" w:rsidP="00443301">
            <w:pPr>
              <w:jc w:val="center"/>
              <w:rPr>
                <w:rFonts w:ascii="Times New Roman" w:hAnsi="Times New Roman" w:cs="Times New Roman"/>
                <w:sz w:val="24"/>
              </w:rPr>
            </w:pPr>
            <w:r w:rsidRPr="00443301">
              <w:rPr>
                <w:rFonts w:ascii="Times New Roman" w:hAnsi="Times New Roman" w:cs="Times New Roman"/>
                <w:sz w:val="24"/>
              </w:rPr>
              <w:t>Характеристика</w:t>
            </w:r>
          </w:p>
        </w:tc>
      </w:tr>
      <w:tr w:rsidR="00443301" w:rsidRPr="00443301" w:rsidTr="0035469E">
        <w:tc>
          <w:tcPr>
            <w:tcW w:w="3085" w:type="dxa"/>
          </w:tcPr>
          <w:p w:rsidR="00443301" w:rsidRPr="00443301" w:rsidRDefault="00443301" w:rsidP="00443301">
            <w:pPr>
              <w:rPr>
                <w:rFonts w:ascii="Times New Roman" w:hAnsi="Times New Roman" w:cs="Times New Roman"/>
                <w:sz w:val="24"/>
              </w:rPr>
            </w:pPr>
            <w:r w:rsidRPr="00443301">
              <w:rPr>
                <w:rFonts w:ascii="Times New Roman" w:hAnsi="Times New Roman" w:cs="Times New Roman"/>
                <w:sz w:val="24"/>
              </w:rPr>
              <w:t>Ведущая потребность</w:t>
            </w:r>
          </w:p>
        </w:tc>
        <w:tc>
          <w:tcPr>
            <w:tcW w:w="6486" w:type="dxa"/>
          </w:tcPr>
          <w:p w:rsidR="00443301" w:rsidRPr="00443301" w:rsidRDefault="00443301" w:rsidP="00443301">
            <w:pPr>
              <w:rPr>
                <w:rFonts w:ascii="Times New Roman" w:hAnsi="Times New Roman" w:cs="Times New Roman"/>
                <w:sz w:val="24"/>
              </w:rPr>
            </w:pPr>
            <w:r w:rsidRPr="00443301">
              <w:rPr>
                <w:rFonts w:ascii="Times New Roman" w:hAnsi="Times New Roman" w:cs="Times New Roman"/>
                <w:sz w:val="24"/>
              </w:rPr>
              <w:t>Потребность в общении, уважении,  признании самостоятельности ребенка.</w:t>
            </w:r>
          </w:p>
        </w:tc>
      </w:tr>
      <w:tr w:rsidR="00443301" w:rsidRPr="00443301" w:rsidTr="0035469E">
        <w:tc>
          <w:tcPr>
            <w:tcW w:w="3085" w:type="dxa"/>
          </w:tcPr>
          <w:p w:rsidR="00443301" w:rsidRPr="00443301" w:rsidRDefault="00443301" w:rsidP="00443301">
            <w:pPr>
              <w:rPr>
                <w:rFonts w:ascii="Times New Roman" w:hAnsi="Times New Roman" w:cs="Times New Roman"/>
                <w:sz w:val="24"/>
              </w:rPr>
            </w:pPr>
            <w:r w:rsidRPr="00443301">
              <w:rPr>
                <w:rFonts w:ascii="Times New Roman" w:hAnsi="Times New Roman" w:cs="Times New Roman"/>
                <w:sz w:val="24"/>
              </w:rPr>
              <w:t>Ведущая функция</w:t>
            </w:r>
          </w:p>
        </w:tc>
        <w:tc>
          <w:tcPr>
            <w:tcW w:w="6486" w:type="dxa"/>
          </w:tcPr>
          <w:p w:rsidR="00443301" w:rsidRPr="00443301" w:rsidRDefault="00443301" w:rsidP="00443301">
            <w:pPr>
              <w:rPr>
                <w:rFonts w:ascii="Times New Roman" w:hAnsi="Times New Roman" w:cs="Times New Roman"/>
                <w:sz w:val="24"/>
              </w:rPr>
            </w:pPr>
            <w:r w:rsidRPr="00443301">
              <w:rPr>
                <w:rFonts w:ascii="Times New Roman" w:hAnsi="Times New Roman" w:cs="Times New Roman"/>
                <w:sz w:val="24"/>
              </w:rPr>
              <w:t>Восприятие</w:t>
            </w:r>
          </w:p>
        </w:tc>
      </w:tr>
      <w:tr w:rsidR="00443301" w:rsidRPr="00443301" w:rsidTr="0035469E">
        <w:tc>
          <w:tcPr>
            <w:tcW w:w="3085" w:type="dxa"/>
          </w:tcPr>
          <w:p w:rsidR="00443301" w:rsidRPr="00443301" w:rsidRDefault="00443301" w:rsidP="00443301">
            <w:pPr>
              <w:rPr>
                <w:rFonts w:ascii="Times New Roman" w:hAnsi="Times New Roman" w:cs="Times New Roman"/>
                <w:sz w:val="24"/>
              </w:rPr>
            </w:pPr>
            <w:r w:rsidRPr="00443301">
              <w:rPr>
                <w:rFonts w:ascii="Times New Roman" w:hAnsi="Times New Roman" w:cs="Times New Roman"/>
                <w:sz w:val="24"/>
              </w:rPr>
              <w:t>Игровая деятельность</w:t>
            </w:r>
          </w:p>
        </w:tc>
        <w:tc>
          <w:tcPr>
            <w:tcW w:w="6486" w:type="dxa"/>
          </w:tcPr>
          <w:p w:rsidR="00443301" w:rsidRPr="00443301" w:rsidRDefault="00443301" w:rsidP="00443301">
            <w:pPr>
              <w:rPr>
                <w:rFonts w:ascii="Times New Roman" w:hAnsi="Times New Roman" w:cs="Times New Roman"/>
                <w:sz w:val="24"/>
              </w:rPr>
            </w:pPr>
            <w:r w:rsidRPr="00443301">
              <w:rPr>
                <w:rFonts w:ascii="Times New Roman" w:hAnsi="Times New Roman" w:cs="Times New Roman"/>
                <w:sz w:val="24"/>
              </w:rPr>
              <w:t xml:space="preserve">Партнерская </w:t>
            </w:r>
            <w:proofErr w:type="gramStart"/>
            <w:r w:rsidRPr="00443301">
              <w:rPr>
                <w:rFonts w:ascii="Times New Roman" w:hAnsi="Times New Roman" w:cs="Times New Roman"/>
                <w:sz w:val="24"/>
              </w:rPr>
              <w:t>со</w:t>
            </w:r>
            <w:proofErr w:type="gramEnd"/>
            <w:r w:rsidRPr="00443301">
              <w:rPr>
                <w:rFonts w:ascii="Times New Roman" w:hAnsi="Times New Roman" w:cs="Times New Roman"/>
                <w:sz w:val="24"/>
              </w:rPr>
              <w:t xml:space="preserve"> взрослыми; и индивидуальная с игрушками, игровое действие.</w:t>
            </w:r>
          </w:p>
        </w:tc>
      </w:tr>
      <w:tr w:rsidR="00443301" w:rsidRPr="00443301" w:rsidTr="0035469E">
        <w:tc>
          <w:tcPr>
            <w:tcW w:w="3085" w:type="dxa"/>
          </w:tcPr>
          <w:p w:rsidR="00443301" w:rsidRPr="00443301" w:rsidRDefault="00443301" w:rsidP="00443301">
            <w:pPr>
              <w:rPr>
                <w:rFonts w:ascii="Times New Roman" w:hAnsi="Times New Roman" w:cs="Times New Roman"/>
                <w:sz w:val="24"/>
              </w:rPr>
            </w:pPr>
            <w:r w:rsidRPr="00443301">
              <w:rPr>
                <w:rFonts w:ascii="Times New Roman" w:hAnsi="Times New Roman" w:cs="Times New Roman"/>
                <w:sz w:val="24"/>
              </w:rPr>
              <w:t xml:space="preserve">Отношение </w:t>
            </w:r>
            <w:proofErr w:type="gramStart"/>
            <w:r w:rsidRPr="00443301">
              <w:rPr>
                <w:rFonts w:ascii="Times New Roman" w:hAnsi="Times New Roman" w:cs="Times New Roman"/>
                <w:sz w:val="24"/>
              </w:rPr>
              <w:t>со</w:t>
            </w:r>
            <w:proofErr w:type="gramEnd"/>
            <w:r w:rsidRPr="00443301">
              <w:rPr>
                <w:rFonts w:ascii="Times New Roman" w:hAnsi="Times New Roman" w:cs="Times New Roman"/>
                <w:sz w:val="24"/>
              </w:rPr>
              <w:t xml:space="preserve"> взрослыми</w:t>
            </w:r>
          </w:p>
        </w:tc>
        <w:tc>
          <w:tcPr>
            <w:tcW w:w="6486" w:type="dxa"/>
          </w:tcPr>
          <w:p w:rsidR="00443301" w:rsidRPr="00443301" w:rsidRDefault="00443301" w:rsidP="00443301">
            <w:pPr>
              <w:rPr>
                <w:rFonts w:ascii="Times New Roman" w:hAnsi="Times New Roman" w:cs="Times New Roman"/>
                <w:sz w:val="24"/>
              </w:rPr>
            </w:pPr>
            <w:proofErr w:type="gramStart"/>
            <w:r w:rsidRPr="00443301">
              <w:rPr>
                <w:rFonts w:ascii="Times New Roman" w:hAnsi="Times New Roman" w:cs="Times New Roman"/>
                <w:sz w:val="24"/>
              </w:rPr>
              <w:t>Ситуативно-деловое</w:t>
            </w:r>
            <w:proofErr w:type="gramEnd"/>
            <w:r w:rsidRPr="00443301">
              <w:rPr>
                <w:rFonts w:ascii="Times New Roman" w:hAnsi="Times New Roman" w:cs="Times New Roman"/>
                <w:sz w:val="24"/>
              </w:rPr>
              <w:t>: взрослый – источник способов деятельности, партнер по игре и творчеству.</w:t>
            </w:r>
          </w:p>
        </w:tc>
      </w:tr>
      <w:tr w:rsidR="00443301" w:rsidRPr="00443301" w:rsidTr="0035469E">
        <w:tc>
          <w:tcPr>
            <w:tcW w:w="3085" w:type="dxa"/>
          </w:tcPr>
          <w:p w:rsidR="00443301" w:rsidRPr="00443301" w:rsidRDefault="00443301" w:rsidP="00443301">
            <w:pPr>
              <w:rPr>
                <w:rFonts w:ascii="Times New Roman" w:hAnsi="Times New Roman" w:cs="Times New Roman"/>
                <w:sz w:val="24"/>
              </w:rPr>
            </w:pPr>
            <w:r w:rsidRPr="00443301">
              <w:rPr>
                <w:rFonts w:ascii="Times New Roman" w:hAnsi="Times New Roman" w:cs="Times New Roman"/>
                <w:sz w:val="24"/>
              </w:rPr>
              <w:t>Отношения со сверстниками</w:t>
            </w:r>
          </w:p>
        </w:tc>
        <w:tc>
          <w:tcPr>
            <w:tcW w:w="6486" w:type="dxa"/>
          </w:tcPr>
          <w:p w:rsidR="00443301" w:rsidRPr="00443301" w:rsidRDefault="00443301" w:rsidP="00443301">
            <w:pPr>
              <w:tabs>
                <w:tab w:val="left" w:pos="1005"/>
              </w:tabs>
              <w:rPr>
                <w:rFonts w:ascii="Times New Roman" w:hAnsi="Times New Roman" w:cs="Times New Roman"/>
                <w:sz w:val="24"/>
              </w:rPr>
            </w:pPr>
            <w:proofErr w:type="gramStart"/>
            <w:r w:rsidRPr="00443301">
              <w:rPr>
                <w:rFonts w:ascii="Times New Roman" w:hAnsi="Times New Roman" w:cs="Times New Roman"/>
                <w:sz w:val="24"/>
              </w:rPr>
              <w:t>Эмоционально-практическое</w:t>
            </w:r>
            <w:proofErr w:type="gramEnd"/>
            <w:r w:rsidRPr="00443301">
              <w:rPr>
                <w:rFonts w:ascii="Times New Roman" w:hAnsi="Times New Roman" w:cs="Times New Roman"/>
                <w:sz w:val="24"/>
              </w:rPr>
              <w:t>: сверстник малоинтересен.</w:t>
            </w:r>
          </w:p>
        </w:tc>
      </w:tr>
      <w:tr w:rsidR="00443301" w:rsidRPr="00443301" w:rsidTr="0035469E">
        <w:tc>
          <w:tcPr>
            <w:tcW w:w="3085" w:type="dxa"/>
          </w:tcPr>
          <w:p w:rsidR="00443301" w:rsidRPr="00443301" w:rsidRDefault="00443301" w:rsidP="00443301">
            <w:pPr>
              <w:rPr>
                <w:rFonts w:ascii="Times New Roman" w:hAnsi="Times New Roman" w:cs="Times New Roman"/>
                <w:sz w:val="24"/>
              </w:rPr>
            </w:pPr>
            <w:r w:rsidRPr="00443301">
              <w:rPr>
                <w:rFonts w:ascii="Times New Roman" w:hAnsi="Times New Roman" w:cs="Times New Roman"/>
                <w:sz w:val="24"/>
              </w:rPr>
              <w:t>Эмоции</w:t>
            </w:r>
          </w:p>
        </w:tc>
        <w:tc>
          <w:tcPr>
            <w:tcW w:w="6486" w:type="dxa"/>
          </w:tcPr>
          <w:p w:rsidR="00443301" w:rsidRPr="00443301" w:rsidRDefault="00443301" w:rsidP="00443301">
            <w:pPr>
              <w:rPr>
                <w:rFonts w:ascii="Times New Roman" w:hAnsi="Times New Roman" w:cs="Times New Roman"/>
                <w:sz w:val="24"/>
              </w:rPr>
            </w:pPr>
            <w:r w:rsidRPr="00443301">
              <w:rPr>
                <w:rFonts w:ascii="Times New Roman" w:hAnsi="Times New Roman" w:cs="Times New Roman"/>
                <w:sz w:val="24"/>
              </w:rPr>
              <w:t>Резкие переключения; эмоциональное состояние зависит от физического комфорта.</w:t>
            </w:r>
          </w:p>
        </w:tc>
      </w:tr>
      <w:tr w:rsidR="00443301" w:rsidRPr="00443301" w:rsidTr="0035469E">
        <w:tc>
          <w:tcPr>
            <w:tcW w:w="3085" w:type="dxa"/>
          </w:tcPr>
          <w:p w:rsidR="00443301" w:rsidRPr="00443301" w:rsidRDefault="00443301" w:rsidP="00443301">
            <w:pPr>
              <w:rPr>
                <w:rFonts w:ascii="Times New Roman" w:hAnsi="Times New Roman" w:cs="Times New Roman"/>
                <w:sz w:val="24"/>
              </w:rPr>
            </w:pPr>
            <w:r w:rsidRPr="00443301">
              <w:rPr>
                <w:rFonts w:ascii="Times New Roman" w:hAnsi="Times New Roman" w:cs="Times New Roman"/>
                <w:sz w:val="24"/>
              </w:rPr>
              <w:t>Способ познания</w:t>
            </w:r>
          </w:p>
        </w:tc>
        <w:tc>
          <w:tcPr>
            <w:tcW w:w="6486" w:type="dxa"/>
          </w:tcPr>
          <w:p w:rsidR="00443301" w:rsidRPr="00443301" w:rsidRDefault="00443301" w:rsidP="00443301">
            <w:pPr>
              <w:rPr>
                <w:rFonts w:ascii="Times New Roman" w:hAnsi="Times New Roman" w:cs="Times New Roman"/>
                <w:sz w:val="24"/>
              </w:rPr>
            </w:pPr>
            <w:r w:rsidRPr="00443301">
              <w:rPr>
                <w:rFonts w:ascii="Times New Roman" w:hAnsi="Times New Roman" w:cs="Times New Roman"/>
                <w:sz w:val="24"/>
              </w:rPr>
              <w:t>Экспериментирование. Конструирование.</w:t>
            </w:r>
          </w:p>
        </w:tc>
      </w:tr>
      <w:tr w:rsidR="00443301" w:rsidRPr="00443301" w:rsidTr="0035469E">
        <w:tc>
          <w:tcPr>
            <w:tcW w:w="3085" w:type="dxa"/>
          </w:tcPr>
          <w:p w:rsidR="00443301" w:rsidRPr="00443301" w:rsidRDefault="00443301" w:rsidP="00443301">
            <w:pPr>
              <w:rPr>
                <w:rFonts w:ascii="Times New Roman" w:hAnsi="Times New Roman" w:cs="Times New Roman"/>
                <w:sz w:val="24"/>
              </w:rPr>
            </w:pPr>
            <w:r w:rsidRPr="00443301">
              <w:rPr>
                <w:rFonts w:ascii="Times New Roman" w:hAnsi="Times New Roman" w:cs="Times New Roman"/>
                <w:sz w:val="24"/>
              </w:rPr>
              <w:t>Объект познания</w:t>
            </w:r>
          </w:p>
        </w:tc>
        <w:tc>
          <w:tcPr>
            <w:tcW w:w="6486" w:type="dxa"/>
          </w:tcPr>
          <w:p w:rsidR="00443301" w:rsidRPr="00443301" w:rsidRDefault="00443301" w:rsidP="00443301">
            <w:pPr>
              <w:rPr>
                <w:rFonts w:ascii="Times New Roman" w:hAnsi="Times New Roman" w:cs="Times New Roman"/>
                <w:sz w:val="24"/>
              </w:rPr>
            </w:pPr>
            <w:r w:rsidRPr="00443301">
              <w:rPr>
                <w:rFonts w:ascii="Times New Roman" w:hAnsi="Times New Roman" w:cs="Times New Roman"/>
                <w:sz w:val="24"/>
              </w:rPr>
              <w:t>Непосредственно окружающие предметы, их свойства и назначения.</w:t>
            </w:r>
          </w:p>
        </w:tc>
      </w:tr>
      <w:tr w:rsidR="00443301" w:rsidRPr="00443301" w:rsidTr="0035469E">
        <w:tc>
          <w:tcPr>
            <w:tcW w:w="3085" w:type="dxa"/>
          </w:tcPr>
          <w:p w:rsidR="00443301" w:rsidRPr="00443301" w:rsidRDefault="00443301" w:rsidP="00443301">
            <w:pPr>
              <w:rPr>
                <w:rFonts w:ascii="Times New Roman" w:hAnsi="Times New Roman" w:cs="Times New Roman"/>
                <w:sz w:val="24"/>
              </w:rPr>
            </w:pPr>
            <w:r w:rsidRPr="00443301">
              <w:rPr>
                <w:rFonts w:ascii="Times New Roman" w:hAnsi="Times New Roman" w:cs="Times New Roman"/>
                <w:sz w:val="24"/>
              </w:rPr>
              <w:t>Восприятие</w:t>
            </w:r>
          </w:p>
        </w:tc>
        <w:tc>
          <w:tcPr>
            <w:tcW w:w="6486" w:type="dxa"/>
          </w:tcPr>
          <w:p w:rsidR="00443301" w:rsidRPr="00443301" w:rsidRDefault="00443301" w:rsidP="00443301">
            <w:pPr>
              <w:tabs>
                <w:tab w:val="left" w:pos="960"/>
              </w:tabs>
              <w:rPr>
                <w:rFonts w:ascii="Times New Roman" w:hAnsi="Times New Roman" w:cs="Times New Roman"/>
                <w:sz w:val="24"/>
              </w:rPr>
            </w:pPr>
            <w:proofErr w:type="gramStart"/>
            <w:r w:rsidRPr="00443301">
              <w:rPr>
                <w:rFonts w:ascii="Times New Roman" w:hAnsi="Times New Roman" w:cs="Times New Roman"/>
                <w:sz w:val="24"/>
              </w:rPr>
              <w:t>Восприятие сенсорных эталонов (цвет.</w:t>
            </w:r>
            <w:proofErr w:type="gramEnd"/>
            <w:r w:rsidRPr="00443301">
              <w:rPr>
                <w:rFonts w:ascii="Times New Roman" w:hAnsi="Times New Roman" w:cs="Times New Roman"/>
                <w:sz w:val="24"/>
              </w:rPr>
              <w:t xml:space="preserve"> </w:t>
            </w:r>
            <w:proofErr w:type="gramStart"/>
            <w:r w:rsidRPr="00443301">
              <w:rPr>
                <w:rFonts w:ascii="Times New Roman" w:hAnsi="Times New Roman" w:cs="Times New Roman"/>
                <w:sz w:val="24"/>
              </w:rPr>
              <w:t>Форма, размер)</w:t>
            </w:r>
            <w:proofErr w:type="gramEnd"/>
          </w:p>
        </w:tc>
      </w:tr>
      <w:tr w:rsidR="00443301" w:rsidRPr="00443301" w:rsidTr="0035469E">
        <w:tc>
          <w:tcPr>
            <w:tcW w:w="3085" w:type="dxa"/>
          </w:tcPr>
          <w:p w:rsidR="00443301" w:rsidRPr="00443301" w:rsidRDefault="00443301" w:rsidP="00443301">
            <w:pPr>
              <w:rPr>
                <w:rFonts w:ascii="Times New Roman" w:hAnsi="Times New Roman" w:cs="Times New Roman"/>
                <w:sz w:val="24"/>
              </w:rPr>
            </w:pPr>
            <w:r w:rsidRPr="00443301">
              <w:rPr>
                <w:rFonts w:ascii="Times New Roman" w:hAnsi="Times New Roman" w:cs="Times New Roman"/>
                <w:sz w:val="24"/>
              </w:rPr>
              <w:t>Внимание</w:t>
            </w:r>
          </w:p>
        </w:tc>
        <w:tc>
          <w:tcPr>
            <w:tcW w:w="6486" w:type="dxa"/>
          </w:tcPr>
          <w:p w:rsidR="00443301" w:rsidRPr="00443301" w:rsidRDefault="00443301" w:rsidP="00443301">
            <w:pPr>
              <w:tabs>
                <w:tab w:val="left" w:pos="1170"/>
              </w:tabs>
              <w:rPr>
                <w:rFonts w:ascii="Times New Roman" w:hAnsi="Times New Roman" w:cs="Times New Roman"/>
                <w:sz w:val="24"/>
              </w:rPr>
            </w:pPr>
            <w:proofErr w:type="gramStart"/>
            <w:r w:rsidRPr="00443301">
              <w:rPr>
                <w:rFonts w:ascii="Times New Roman" w:hAnsi="Times New Roman" w:cs="Times New Roman"/>
                <w:sz w:val="24"/>
              </w:rPr>
              <w:t>Непроизвольное</w:t>
            </w:r>
            <w:proofErr w:type="gramEnd"/>
            <w:r w:rsidRPr="00443301">
              <w:rPr>
                <w:rFonts w:ascii="Times New Roman" w:hAnsi="Times New Roman" w:cs="Times New Roman"/>
                <w:sz w:val="24"/>
              </w:rPr>
              <w:t>; быстро переключается с одной деятельности на другую. Удерживает внимание 5-10 мин. Объем внимания 3-4 предмета.</w:t>
            </w:r>
          </w:p>
        </w:tc>
      </w:tr>
      <w:tr w:rsidR="00443301" w:rsidRPr="00443301" w:rsidTr="0035469E">
        <w:tc>
          <w:tcPr>
            <w:tcW w:w="3085" w:type="dxa"/>
          </w:tcPr>
          <w:p w:rsidR="00443301" w:rsidRPr="00443301" w:rsidRDefault="00443301" w:rsidP="00443301">
            <w:pPr>
              <w:rPr>
                <w:rFonts w:ascii="Times New Roman" w:hAnsi="Times New Roman" w:cs="Times New Roman"/>
                <w:sz w:val="24"/>
              </w:rPr>
            </w:pPr>
            <w:r w:rsidRPr="00443301">
              <w:rPr>
                <w:rFonts w:ascii="Times New Roman" w:hAnsi="Times New Roman" w:cs="Times New Roman"/>
                <w:sz w:val="24"/>
              </w:rPr>
              <w:t>Память</w:t>
            </w:r>
          </w:p>
        </w:tc>
        <w:tc>
          <w:tcPr>
            <w:tcW w:w="6486" w:type="dxa"/>
          </w:tcPr>
          <w:p w:rsidR="00443301" w:rsidRPr="00443301" w:rsidRDefault="00443301" w:rsidP="00443301">
            <w:pPr>
              <w:rPr>
                <w:rFonts w:ascii="Times New Roman" w:hAnsi="Times New Roman" w:cs="Times New Roman"/>
                <w:sz w:val="24"/>
              </w:rPr>
            </w:pPr>
            <w:r w:rsidRPr="00443301">
              <w:rPr>
                <w:rFonts w:ascii="Times New Roman" w:hAnsi="Times New Roman" w:cs="Times New Roman"/>
                <w:sz w:val="24"/>
              </w:rPr>
              <w:t>Непроизвольная (эмоционально окрашенная информация), преобладает узнавание, а не запоминание; кратковременная. Объем памяти 3-4 предмета из 5.</w:t>
            </w:r>
          </w:p>
        </w:tc>
      </w:tr>
      <w:tr w:rsidR="00443301" w:rsidRPr="00443301" w:rsidTr="0035469E">
        <w:tc>
          <w:tcPr>
            <w:tcW w:w="3085" w:type="dxa"/>
          </w:tcPr>
          <w:p w:rsidR="00443301" w:rsidRPr="00443301" w:rsidRDefault="00443301" w:rsidP="00443301">
            <w:pPr>
              <w:rPr>
                <w:rFonts w:ascii="Times New Roman" w:hAnsi="Times New Roman" w:cs="Times New Roman"/>
                <w:sz w:val="24"/>
              </w:rPr>
            </w:pPr>
            <w:r w:rsidRPr="00443301">
              <w:rPr>
                <w:rFonts w:ascii="Times New Roman" w:hAnsi="Times New Roman" w:cs="Times New Roman"/>
                <w:sz w:val="24"/>
              </w:rPr>
              <w:t>Мышление</w:t>
            </w:r>
          </w:p>
        </w:tc>
        <w:tc>
          <w:tcPr>
            <w:tcW w:w="6486" w:type="dxa"/>
          </w:tcPr>
          <w:p w:rsidR="00443301" w:rsidRPr="00443301" w:rsidRDefault="00443301" w:rsidP="00443301">
            <w:pPr>
              <w:rPr>
                <w:rFonts w:ascii="Times New Roman" w:hAnsi="Times New Roman" w:cs="Times New Roman"/>
                <w:sz w:val="24"/>
              </w:rPr>
            </w:pPr>
            <w:r w:rsidRPr="00443301">
              <w:rPr>
                <w:rFonts w:ascii="Times New Roman" w:hAnsi="Times New Roman" w:cs="Times New Roman"/>
                <w:sz w:val="24"/>
              </w:rPr>
              <w:t>Переход от наглядно-действенного к наглядно-образному мышлени</w:t>
            </w:r>
            <w:proofErr w:type="gramStart"/>
            <w:r w:rsidRPr="00443301">
              <w:rPr>
                <w:rFonts w:ascii="Times New Roman" w:hAnsi="Times New Roman" w:cs="Times New Roman"/>
                <w:sz w:val="24"/>
              </w:rPr>
              <w:t>ю(</w:t>
            </w:r>
            <w:proofErr w:type="gramEnd"/>
            <w:r w:rsidRPr="00443301">
              <w:rPr>
                <w:rFonts w:ascii="Times New Roman" w:hAnsi="Times New Roman" w:cs="Times New Roman"/>
                <w:sz w:val="24"/>
              </w:rPr>
              <w:t>переход от действий с предметами к действию с образами: предметы – заместители, картинки)</w:t>
            </w:r>
          </w:p>
        </w:tc>
      </w:tr>
      <w:tr w:rsidR="00443301" w:rsidRPr="00443301" w:rsidTr="0035469E">
        <w:tc>
          <w:tcPr>
            <w:tcW w:w="3085" w:type="dxa"/>
          </w:tcPr>
          <w:p w:rsidR="00443301" w:rsidRPr="00443301" w:rsidRDefault="00443301" w:rsidP="00443301">
            <w:pPr>
              <w:rPr>
                <w:rFonts w:ascii="Times New Roman" w:hAnsi="Times New Roman" w:cs="Times New Roman"/>
                <w:sz w:val="24"/>
              </w:rPr>
            </w:pPr>
            <w:r w:rsidRPr="00443301">
              <w:rPr>
                <w:rFonts w:ascii="Times New Roman" w:hAnsi="Times New Roman" w:cs="Times New Roman"/>
                <w:sz w:val="24"/>
              </w:rPr>
              <w:t>Воображение</w:t>
            </w:r>
          </w:p>
        </w:tc>
        <w:tc>
          <w:tcPr>
            <w:tcW w:w="6486" w:type="dxa"/>
          </w:tcPr>
          <w:p w:rsidR="00443301" w:rsidRPr="00443301" w:rsidRDefault="00443301" w:rsidP="00443301">
            <w:pPr>
              <w:rPr>
                <w:rFonts w:ascii="Times New Roman" w:hAnsi="Times New Roman" w:cs="Times New Roman"/>
                <w:sz w:val="24"/>
              </w:rPr>
            </w:pPr>
            <w:r w:rsidRPr="00443301">
              <w:rPr>
                <w:rFonts w:ascii="Times New Roman" w:hAnsi="Times New Roman" w:cs="Times New Roman"/>
                <w:sz w:val="24"/>
              </w:rPr>
              <w:t>Репродуктивное (воссоздание репродукции знакомого образа)</w:t>
            </w:r>
          </w:p>
        </w:tc>
      </w:tr>
      <w:tr w:rsidR="00443301" w:rsidRPr="00443301" w:rsidTr="0035469E">
        <w:tc>
          <w:tcPr>
            <w:tcW w:w="3085" w:type="dxa"/>
          </w:tcPr>
          <w:p w:rsidR="00443301" w:rsidRPr="00443301" w:rsidRDefault="00443301" w:rsidP="00443301">
            <w:pPr>
              <w:rPr>
                <w:rFonts w:ascii="Times New Roman" w:hAnsi="Times New Roman" w:cs="Times New Roman"/>
                <w:sz w:val="24"/>
              </w:rPr>
            </w:pPr>
            <w:r w:rsidRPr="00443301">
              <w:rPr>
                <w:rFonts w:ascii="Times New Roman" w:hAnsi="Times New Roman" w:cs="Times New Roman"/>
                <w:sz w:val="24"/>
              </w:rPr>
              <w:t>Условия успешности</w:t>
            </w:r>
          </w:p>
        </w:tc>
        <w:tc>
          <w:tcPr>
            <w:tcW w:w="6486" w:type="dxa"/>
          </w:tcPr>
          <w:p w:rsidR="00443301" w:rsidRPr="00443301" w:rsidRDefault="00443301" w:rsidP="00443301">
            <w:pPr>
              <w:tabs>
                <w:tab w:val="left" w:pos="1575"/>
              </w:tabs>
              <w:rPr>
                <w:rFonts w:ascii="Times New Roman" w:hAnsi="Times New Roman" w:cs="Times New Roman"/>
                <w:sz w:val="24"/>
              </w:rPr>
            </w:pPr>
            <w:r w:rsidRPr="00443301">
              <w:rPr>
                <w:rFonts w:ascii="Times New Roman" w:hAnsi="Times New Roman" w:cs="Times New Roman"/>
                <w:sz w:val="24"/>
              </w:rPr>
              <w:t xml:space="preserve">Разнообразие окружающей среды; партнерские отношения </w:t>
            </w:r>
            <w:proofErr w:type="gramStart"/>
            <w:r w:rsidRPr="00443301">
              <w:rPr>
                <w:rFonts w:ascii="Times New Roman" w:hAnsi="Times New Roman" w:cs="Times New Roman"/>
                <w:sz w:val="24"/>
              </w:rPr>
              <w:t>со</w:t>
            </w:r>
            <w:proofErr w:type="gramEnd"/>
            <w:r w:rsidRPr="00443301">
              <w:rPr>
                <w:rFonts w:ascii="Times New Roman" w:hAnsi="Times New Roman" w:cs="Times New Roman"/>
                <w:sz w:val="24"/>
              </w:rPr>
              <w:t xml:space="preserve"> взрослыми.</w:t>
            </w:r>
          </w:p>
        </w:tc>
      </w:tr>
      <w:tr w:rsidR="00443301" w:rsidRPr="00443301" w:rsidTr="0035469E">
        <w:tc>
          <w:tcPr>
            <w:tcW w:w="3085" w:type="dxa"/>
          </w:tcPr>
          <w:p w:rsidR="00443301" w:rsidRPr="00443301" w:rsidRDefault="00443301" w:rsidP="00443301">
            <w:pPr>
              <w:rPr>
                <w:rFonts w:ascii="Times New Roman" w:hAnsi="Times New Roman" w:cs="Times New Roman"/>
                <w:sz w:val="24"/>
              </w:rPr>
            </w:pPr>
            <w:r w:rsidRPr="00443301">
              <w:rPr>
                <w:rFonts w:ascii="Times New Roman" w:hAnsi="Times New Roman" w:cs="Times New Roman"/>
                <w:sz w:val="24"/>
              </w:rPr>
              <w:t>Новообразования возраста</w:t>
            </w:r>
          </w:p>
        </w:tc>
        <w:tc>
          <w:tcPr>
            <w:tcW w:w="6486" w:type="dxa"/>
          </w:tcPr>
          <w:p w:rsidR="00443301" w:rsidRPr="00443301" w:rsidRDefault="00443301" w:rsidP="00443301">
            <w:pPr>
              <w:rPr>
                <w:rFonts w:ascii="Times New Roman" w:hAnsi="Times New Roman" w:cs="Times New Roman"/>
                <w:sz w:val="24"/>
              </w:rPr>
            </w:pPr>
            <w:r w:rsidRPr="00443301">
              <w:rPr>
                <w:rFonts w:ascii="Times New Roman" w:hAnsi="Times New Roman" w:cs="Times New Roman"/>
                <w:sz w:val="24"/>
              </w:rPr>
              <w:t>Самопознание, усвоение первичных нравственных норм.</w:t>
            </w:r>
          </w:p>
        </w:tc>
      </w:tr>
    </w:tbl>
    <w:p w:rsidR="00443301" w:rsidRDefault="00443301">
      <w:pPr>
        <w:spacing w:after="0" w:line="240" w:lineRule="auto"/>
        <w:jc w:val="center"/>
        <w:rPr>
          <w:rFonts w:ascii="Times New Roman" w:eastAsia="Times New Roman" w:hAnsi="Times New Roman" w:cs="Times New Roman"/>
          <w:b/>
          <w:color w:val="000000"/>
          <w:sz w:val="24"/>
          <w:szCs w:val="24"/>
          <w:shd w:val="clear" w:color="auto" w:fill="FFFFFF"/>
        </w:rPr>
      </w:pPr>
    </w:p>
    <w:p w:rsidR="00443301" w:rsidRDefault="00443301">
      <w:pPr>
        <w:spacing w:after="0" w:line="240" w:lineRule="auto"/>
        <w:jc w:val="center"/>
        <w:rPr>
          <w:rFonts w:ascii="Times New Roman" w:eastAsia="Times New Roman" w:hAnsi="Times New Roman" w:cs="Times New Roman"/>
          <w:b/>
          <w:color w:val="000000"/>
          <w:sz w:val="24"/>
          <w:szCs w:val="24"/>
          <w:shd w:val="clear" w:color="auto" w:fill="FFFFFF"/>
        </w:rPr>
      </w:pPr>
    </w:p>
    <w:p w:rsidR="00443301" w:rsidRPr="007D4B6C" w:rsidRDefault="00443301">
      <w:pPr>
        <w:spacing w:after="0" w:line="240" w:lineRule="auto"/>
        <w:jc w:val="center"/>
        <w:rPr>
          <w:rFonts w:ascii="Times New Roman" w:eastAsia="Times New Roman" w:hAnsi="Times New Roman" w:cs="Times New Roman"/>
          <w:b/>
          <w:color w:val="000000"/>
          <w:sz w:val="24"/>
          <w:szCs w:val="24"/>
          <w:shd w:val="clear" w:color="auto" w:fill="FFFFFF"/>
        </w:rPr>
      </w:pPr>
    </w:p>
    <w:p w:rsidR="003D65EE" w:rsidRPr="007D4B6C" w:rsidRDefault="00DB3E0A">
      <w:pPr>
        <w:spacing w:after="0" w:line="240" w:lineRule="auto"/>
        <w:jc w:val="center"/>
        <w:rPr>
          <w:rFonts w:ascii="Times New Roman" w:eastAsia="Times New Roman" w:hAnsi="Times New Roman" w:cs="Times New Roman"/>
          <w:b/>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Тематическое планирование психологических занятий</w:t>
      </w:r>
    </w:p>
    <w:p w:rsidR="003D65EE" w:rsidRPr="007D4B6C" w:rsidRDefault="003D65EE">
      <w:pPr>
        <w:spacing w:after="0" w:line="240" w:lineRule="auto"/>
        <w:jc w:val="center"/>
        <w:rPr>
          <w:rFonts w:ascii="Times New Roman" w:eastAsia="Times New Roman" w:hAnsi="Times New Roman" w:cs="Times New Roman"/>
          <w:color w:val="000000"/>
          <w:sz w:val="24"/>
          <w:szCs w:val="24"/>
          <w:shd w:val="clear" w:color="auto" w:fill="FFFFFF"/>
        </w:rPr>
      </w:pPr>
    </w:p>
    <w:p w:rsidR="003D65EE" w:rsidRPr="007D4B6C" w:rsidRDefault="00DB3E0A">
      <w:pPr>
        <w:spacing w:after="0"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Вторая младшая группа</w:t>
      </w:r>
    </w:p>
    <w:p w:rsidR="00C67AE4" w:rsidRDefault="00C67AE4">
      <w:pPr>
        <w:spacing w:line="240" w:lineRule="auto"/>
        <w:jc w:val="center"/>
        <w:rPr>
          <w:rFonts w:ascii="Times New Roman" w:eastAsia="Times New Roman" w:hAnsi="Times New Roman" w:cs="Times New Roman"/>
          <w:b/>
          <w:color w:val="000000"/>
          <w:sz w:val="24"/>
          <w:szCs w:val="24"/>
          <w:shd w:val="clear" w:color="auto" w:fill="FFFFFF"/>
        </w:rPr>
      </w:pPr>
    </w:p>
    <w:p w:rsidR="003D65EE" w:rsidRPr="007D4B6C" w:rsidRDefault="00DB3E0A">
      <w:pPr>
        <w:spacing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Сентябрь</w:t>
      </w:r>
    </w:p>
    <w:tbl>
      <w:tblPr>
        <w:tblW w:w="0" w:type="auto"/>
        <w:tblInd w:w="44" w:type="dxa"/>
        <w:tblCellMar>
          <w:left w:w="10" w:type="dxa"/>
          <w:right w:w="10" w:type="dxa"/>
        </w:tblCellMar>
        <w:tblLook w:val="0000" w:firstRow="0" w:lastRow="0" w:firstColumn="0" w:lastColumn="0" w:noHBand="0" w:noVBand="0"/>
      </w:tblPr>
      <w:tblGrid>
        <w:gridCol w:w="703"/>
        <w:gridCol w:w="1715"/>
        <w:gridCol w:w="1992"/>
        <w:gridCol w:w="2223"/>
        <w:gridCol w:w="2766"/>
      </w:tblGrid>
      <w:tr w:rsidR="003D65EE" w:rsidRPr="007D4B6C">
        <w:trPr>
          <w:trHeight w:val="1"/>
        </w:trPr>
        <w:tc>
          <w:tcPr>
            <w:tcW w:w="99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Segoe UI Symbol" w:hAnsi="Times New Roman" w:cs="Times New Roman"/>
                <w:b/>
                <w:color w:val="000000"/>
                <w:sz w:val="24"/>
                <w:szCs w:val="24"/>
              </w:rPr>
              <w:t>№</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Название занятия</w:t>
            </w:r>
          </w:p>
        </w:tc>
        <w:tc>
          <w:tcPr>
            <w:tcW w:w="241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Источник</w:t>
            </w:r>
          </w:p>
        </w:tc>
        <w:tc>
          <w:tcPr>
            <w:tcW w:w="2409"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Цель</w:t>
            </w:r>
          </w:p>
        </w:tc>
        <w:tc>
          <w:tcPr>
            <w:tcW w:w="3568"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Материалы</w:t>
            </w:r>
          </w:p>
        </w:tc>
      </w:tr>
      <w:tr w:rsidR="003D65EE" w:rsidRPr="007D4B6C">
        <w:trPr>
          <w:trHeight w:val="1"/>
        </w:trPr>
        <w:tc>
          <w:tcPr>
            <w:tcW w:w="99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1</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Знакомство</w:t>
            </w:r>
          </w:p>
        </w:tc>
        <w:tc>
          <w:tcPr>
            <w:tcW w:w="241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13</w:t>
            </w:r>
          </w:p>
        </w:tc>
        <w:tc>
          <w:tcPr>
            <w:tcW w:w="2409"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Познакомить детей друг с другом. Создать благоприятную атмосферу на занятии.</w:t>
            </w:r>
          </w:p>
        </w:tc>
        <w:tc>
          <w:tcPr>
            <w:tcW w:w="3568"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proofErr w:type="gramStart"/>
            <w:r w:rsidRPr="007D4B6C">
              <w:rPr>
                <w:rFonts w:ascii="Times New Roman" w:eastAsia="Times New Roman" w:hAnsi="Times New Roman" w:cs="Times New Roman"/>
                <w:color w:val="000000"/>
                <w:sz w:val="24"/>
                <w:szCs w:val="24"/>
              </w:rPr>
              <w:t>Игрушка Зайчик, обруч, зонт, диск с детской веселой музыкой, мяч, бумажные цветы, клей, зеленый маркер, мыльные пузыри.</w:t>
            </w:r>
            <w:proofErr w:type="gramEnd"/>
          </w:p>
        </w:tc>
      </w:tr>
      <w:tr w:rsidR="003D65EE" w:rsidRPr="007D4B6C">
        <w:trPr>
          <w:trHeight w:val="1"/>
        </w:trPr>
        <w:tc>
          <w:tcPr>
            <w:tcW w:w="99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2</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Давайте дружить</w:t>
            </w:r>
          </w:p>
        </w:tc>
        <w:tc>
          <w:tcPr>
            <w:tcW w:w="241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17</w:t>
            </w:r>
          </w:p>
        </w:tc>
        <w:tc>
          <w:tcPr>
            <w:tcW w:w="2409"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Продолжать знакомство детей друг с другом. Сплотить группу. Сформировать </w:t>
            </w:r>
            <w:r w:rsidRPr="007D4B6C">
              <w:rPr>
                <w:rFonts w:ascii="Times New Roman" w:eastAsia="Times New Roman" w:hAnsi="Times New Roman" w:cs="Times New Roman"/>
                <w:color w:val="000000"/>
                <w:sz w:val="24"/>
                <w:szCs w:val="24"/>
              </w:rPr>
              <w:lastRenderedPageBreak/>
              <w:t>положительное отношение к содержанию занятия.</w:t>
            </w:r>
          </w:p>
        </w:tc>
        <w:tc>
          <w:tcPr>
            <w:tcW w:w="3568"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Игрушка заяц, мяч, цветные карандаши, обруч, сердечки разного размера.</w:t>
            </w:r>
          </w:p>
        </w:tc>
      </w:tr>
      <w:tr w:rsidR="003D65EE" w:rsidRPr="007D4B6C">
        <w:trPr>
          <w:trHeight w:val="1"/>
        </w:trPr>
        <w:tc>
          <w:tcPr>
            <w:tcW w:w="99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3</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Правила поведения на занятиях.</w:t>
            </w:r>
          </w:p>
        </w:tc>
        <w:tc>
          <w:tcPr>
            <w:tcW w:w="241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20</w:t>
            </w:r>
          </w:p>
        </w:tc>
        <w:tc>
          <w:tcPr>
            <w:tcW w:w="2409"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Продолжать знакомство детей друг с другом. Развитие коммуникативных навыков, необходимых для общения. Развитие навыков культурного общения. Развитие произвольности (умения слушать инструкцию взрослого, соблюдать правила игры.)</w:t>
            </w:r>
          </w:p>
        </w:tc>
        <w:tc>
          <w:tcPr>
            <w:tcW w:w="3568"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Игрушка Свинка, фигурки парных животных, мяч. Музыкальное сопровождение.</w:t>
            </w:r>
          </w:p>
        </w:tc>
      </w:tr>
      <w:tr w:rsidR="003D65EE" w:rsidRPr="007D4B6C">
        <w:trPr>
          <w:trHeight w:val="1"/>
        </w:trPr>
        <w:tc>
          <w:tcPr>
            <w:tcW w:w="99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4</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Я и моя группа</w:t>
            </w:r>
          </w:p>
        </w:tc>
        <w:tc>
          <w:tcPr>
            <w:tcW w:w="241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25</w:t>
            </w:r>
          </w:p>
        </w:tc>
        <w:tc>
          <w:tcPr>
            <w:tcW w:w="2409"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Продолжать знакомство детей друг с другом, сплотить группу. Включить детей в ситуации взаимодействия для решения проблемных практических задач. Создать условия для активного восприятия детьми эмоционально насыщенного материала.</w:t>
            </w:r>
          </w:p>
        </w:tc>
        <w:tc>
          <w:tcPr>
            <w:tcW w:w="3568"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Игрушка заяц, фигурки животных, мяч, волшебная палочка, цветные карандаши.</w:t>
            </w:r>
          </w:p>
        </w:tc>
      </w:tr>
    </w:tbl>
    <w:p w:rsidR="00C67AE4" w:rsidRDefault="00C67AE4">
      <w:pPr>
        <w:spacing w:line="240" w:lineRule="auto"/>
        <w:rPr>
          <w:rFonts w:ascii="Times New Roman" w:eastAsia="Times New Roman" w:hAnsi="Times New Roman" w:cs="Times New Roman"/>
          <w:b/>
          <w:color w:val="000000"/>
          <w:sz w:val="24"/>
          <w:szCs w:val="24"/>
          <w:shd w:val="clear" w:color="auto" w:fill="FFFFFF"/>
        </w:rPr>
      </w:pPr>
    </w:p>
    <w:p w:rsidR="003D65EE" w:rsidRPr="007D4B6C" w:rsidRDefault="00DB3E0A" w:rsidP="00C67AE4">
      <w:pPr>
        <w:spacing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Октябрь</w:t>
      </w:r>
    </w:p>
    <w:tbl>
      <w:tblPr>
        <w:tblW w:w="0" w:type="auto"/>
        <w:tblInd w:w="44" w:type="dxa"/>
        <w:tblCellMar>
          <w:left w:w="10" w:type="dxa"/>
          <w:right w:w="10" w:type="dxa"/>
        </w:tblCellMar>
        <w:tblLook w:val="0000" w:firstRow="0" w:lastRow="0" w:firstColumn="0" w:lastColumn="0" w:noHBand="0" w:noVBand="0"/>
      </w:tblPr>
      <w:tblGrid>
        <w:gridCol w:w="617"/>
        <w:gridCol w:w="1403"/>
        <w:gridCol w:w="1745"/>
        <w:gridCol w:w="1894"/>
        <w:gridCol w:w="3740"/>
      </w:tblGrid>
      <w:tr w:rsidR="003D65EE" w:rsidRPr="007D4B6C" w:rsidTr="002E561F">
        <w:trPr>
          <w:trHeight w:val="1"/>
        </w:trPr>
        <w:tc>
          <w:tcPr>
            <w:tcW w:w="61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Segoe UI Symbol" w:hAnsi="Times New Roman" w:cs="Times New Roman"/>
                <w:b/>
                <w:color w:val="000000"/>
                <w:sz w:val="24"/>
                <w:szCs w:val="24"/>
              </w:rPr>
              <w:t>№</w:t>
            </w:r>
          </w:p>
        </w:tc>
        <w:tc>
          <w:tcPr>
            <w:tcW w:w="140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Название занятия</w:t>
            </w:r>
          </w:p>
        </w:tc>
        <w:tc>
          <w:tcPr>
            <w:tcW w:w="174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Источник</w:t>
            </w:r>
          </w:p>
        </w:tc>
        <w:tc>
          <w:tcPr>
            <w:tcW w:w="189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Цель</w:t>
            </w:r>
          </w:p>
        </w:tc>
        <w:tc>
          <w:tcPr>
            <w:tcW w:w="374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Материалы</w:t>
            </w:r>
          </w:p>
        </w:tc>
      </w:tr>
      <w:tr w:rsidR="003D65EE" w:rsidRPr="007D4B6C" w:rsidTr="002E561F">
        <w:trPr>
          <w:trHeight w:val="1"/>
        </w:trPr>
        <w:tc>
          <w:tcPr>
            <w:tcW w:w="61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1</w:t>
            </w:r>
          </w:p>
        </w:tc>
        <w:tc>
          <w:tcPr>
            <w:tcW w:w="140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Радость</w:t>
            </w:r>
          </w:p>
        </w:tc>
        <w:tc>
          <w:tcPr>
            <w:tcW w:w="174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28</w:t>
            </w:r>
          </w:p>
        </w:tc>
        <w:tc>
          <w:tcPr>
            <w:tcW w:w="189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Знакомство с эмоцией «радость». Создание благоприятной атмосферы на занятии. Привлечение внимания детей к эмоциональному миру человека.</w:t>
            </w:r>
          </w:p>
        </w:tc>
        <w:tc>
          <w:tcPr>
            <w:tcW w:w="374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Гномик настроение, радостные рожицы по количеству детей, фонограмма песни «Облака» В. </w:t>
            </w:r>
            <w:proofErr w:type="spellStart"/>
            <w:r w:rsidRPr="007D4B6C">
              <w:rPr>
                <w:rFonts w:ascii="Times New Roman" w:eastAsia="Times New Roman" w:hAnsi="Times New Roman" w:cs="Times New Roman"/>
                <w:color w:val="000000"/>
                <w:sz w:val="24"/>
                <w:szCs w:val="24"/>
              </w:rPr>
              <w:t>Шаинского</w:t>
            </w:r>
            <w:proofErr w:type="spellEnd"/>
            <w:r w:rsidRPr="007D4B6C">
              <w:rPr>
                <w:rFonts w:ascii="Times New Roman" w:eastAsia="Times New Roman" w:hAnsi="Times New Roman" w:cs="Times New Roman"/>
                <w:color w:val="000000"/>
                <w:sz w:val="24"/>
                <w:szCs w:val="24"/>
              </w:rPr>
              <w:t>, веселая и грустная музыкальное произведения, клей фломастеры, картинки с изображением веселых, грустных, сердитых героев, заготовка солнышко с лучиками.</w:t>
            </w:r>
          </w:p>
        </w:tc>
      </w:tr>
      <w:tr w:rsidR="003D65EE" w:rsidRPr="007D4B6C" w:rsidTr="002E561F">
        <w:trPr>
          <w:trHeight w:val="1"/>
        </w:trPr>
        <w:tc>
          <w:tcPr>
            <w:tcW w:w="61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2</w:t>
            </w:r>
          </w:p>
        </w:tc>
        <w:tc>
          <w:tcPr>
            <w:tcW w:w="140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Грусть</w:t>
            </w:r>
          </w:p>
        </w:tc>
        <w:tc>
          <w:tcPr>
            <w:tcW w:w="174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32</w:t>
            </w:r>
          </w:p>
        </w:tc>
        <w:tc>
          <w:tcPr>
            <w:tcW w:w="189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Знакомство с эмоцией «грусть». Создание благоприятной атмосферы на занятии. Привлечение внимания детей к эмоциональному миру человека.</w:t>
            </w:r>
          </w:p>
        </w:tc>
        <w:tc>
          <w:tcPr>
            <w:tcW w:w="374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Герои сказки «Курочка Ряба», гномик настроение, цветные карандаши, грустные рожицы по количеству детей, музыкальное сопровождение.</w:t>
            </w:r>
          </w:p>
        </w:tc>
      </w:tr>
      <w:tr w:rsidR="003D65EE" w:rsidRPr="007D4B6C" w:rsidTr="002E561F">
        <w:trPr>
          <w:trHeight w:val="1"/>
        </w:trPr>
        <w:tc>
          <w:tcPr>
            <w:tcW w:w="61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3</w:t>
            </w:r>
          </w:p>
        </w:tc>
        <w:tc>
          <w:tcPr>
            <w:tcW w:w="140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Гнев</w:t>
            </w:r>
          </w:p>
        </w:tc>
        <w:tc>
          <w:tcPr>
            <w:tcW w:w="174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36</w:t>
            </w:r>
          </w:p>
        </w:tc>
        <w:tc>
          <w:tcPr>
            <w:tcW w:w="189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Знакомство с эмоцией «гнев». Развитие умения распознавать это эмоциональное состояние и учитывать его в процессе общения с другими людьми.</w:t>
            </w:r>
          </w:p>
        </w:tc>
        <w:tc>
          <w:tcPr>
            <w:tcW w:w="374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Гномик </w:t>
            </w:r>
            <w:proofErr w:type="gramStart"/>
            <w:r w:rsidRPr="007D4B6C">
              <w:rPr>
                <w:rFonts w:ascii="Times New Roman" w:eastAsia="Times New Roman" w:hAnsi="Times New Roman" w:cs="Times New Roman"/>
                <w:color w:val="000000"/>
                <w:sz w:val="24"/>
                <w:szCs w:val="24"/>
              </w:rPr>
              <w:t>–н</w:t>
            </w:r>
            <w:proofErr w:type="gramEnd"/>
            <w:r w:rsidRPr="007D4B6C">
              <w:rPr>
                <w:rFonts w:ascii="Times New Roman" w:eastAsia="Times New Roman" w:hAnsi="Times New Roman" w:cs="Times New Roman"/>
                <w:color w:val="000000"/>
                <w:sz w:val="24"/>
                <w:szCs w:val="24"/>
              </w:rPr>
              <w:t>астроение, игра «Угадай эмоцию», яркая коробка, газеты, «Мешочек Гнева», подушка – колотушка, сердитые рожицы, клей картинки для задания «Найди хозяйку».</w:t>
            </w:r>
          </w:p>
        </w:tc>
      </w:tr>
      <w:tr w:rsidR="003D65EE" w:rsidRPr="007D4B6C" w:rsidTr="002E561F">
        <w:trPr>
          <w:trHeight w:val="1"/>
        </w:trPr>
        <w:tc>
          <w:tcPr>
            <w:tcW w:w="61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4</w:t>
            </w:r>
          </w:p>
        </w:tc>
        <w:tc>
          <w:tcPr>
            <w:tcW w:w="140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Словарик эмоций</w:t>
            </w:r>
          </w:p>
        </w:tc>
        <w:tc>
          <w:tcPr>
            <w:tcW w:w="174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40</w:t>
            </w:r>
          </w:p>
        </w:tc>
        <w:tc>
          <w:tcPr>
            <w:tcW w:w="189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Привлечь к эмоциональному миру человека. Обучение распознаванию и </w:t>
            </w:r>
            <w:proofErr w:type="gramStart"/>
            <w:r w:rsidRPr="007D4B6C">
              <w:rPr>
                <w:rFonts w:ascii="Times New Roman" w:eastAsia="Times New Roman" w:hAnsi="Times New Roman" w:cs="Times New Roman"/>
                <w:color w:val="000000"/>
                <w:sz w:val="24"/>
                <w:szCs w:val="24"/>
              </w:rPr>
              <w:t>выражении</w:t>
            </w:r>
            <w:proofErr w:type="gramEnd"/>
            <w:r w:rsidRPr="007D4B6C">
              <w:rPr>
                <w:rFonts w:ascii="Times New Roman" w:eastAsia="Times New Roman" w:hAnsi="Times New Roman" w:cs="Times New Roman"/>
                <w:color w:val="000000"/>
                <w:sz w:val="24"/>
                <w:szCs w:val="24"/>
              </w:rPr>
              <w:t>. Эмоций: радость, грусть, гнев. Закрепление мимических навыков.</w:t>
            </w:r>
          </w:p>
        </w:tc>
        <w:tc>
          <w:tcPr>
            <w:tcW w:w="374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Картинки с изображением сказочных героев, игра «Угадай эмоцию», игра «Найди пару облачку»</w:t>
            </w:r>
          </w:p>
        </w:tc>
      </w:tr>
    </w:tbl>
    <w:p w:rsidR="00C67AE4" w:rsidRDefault="00C67AE4">
      <w:pPr>
        <w:spacing w:line="240" w:lineRule="auto"/>
        <w:rPr>
          <w:rFonts w:ascii="Times New Roman" w:eastAsia="Times New Roman" w:hAnsi="Times New Roman" w:cs="Times New Roman"/>
          <w:b/>
          <w:color w:val="000000"/>
          <w:sz w:val="24"/>
          <w:szCs w:val="24"/>
          <w:shd w:val="clear" w:color="auto" w:fill="FFFFFF"/>
        </w:rPr>
      </w:pPr>
    </w:p>
    <w:p w:rsidR="003D65EE" w:rsidRPr="007D4B6C" w:rsidRDefault="00DB3E0A" w:rsidP="00C67AE4">
      <w:pPr>
        <w:spacing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Ноябрь</w:t>
      </w:r>
    </w:p>
    <w:tbl>
      <w:tblPr>
        <w:tblW w:w="0" w:type="auto"/>
        <w:tblInd w:w="44" w:type="dxa"/>
        <w:tblCellMar>
          <w:left w:w="10" w:type="dxa"/>
          <w:right w:w="10" w:type="dxa"/>
        </w:tblCellMar>
        <w:tblLook w:val="0000" w:firstRow="0" w:lastRow="0" w:firstColumn="0" w:lastColumn="0" w:noHBand="0" w:noVBand="0"/>
      </w:tblPr>
      <w:tblGrid>
        <w:gridCol w:w="899"/>
        <w:gridCol w:w="2105"/>
        <w:gridCol w:w="1972"/>
        <w:gridCol w:w="1907"/>
        <w:gridCol w:w="2516"/>
      </w:tblGrid>
      <w:tr w:rsidR="003D65EE" w:rsidRPr="007D4B6C">
        <w:trPr>
          <w:trHeight w:val="1"/>
        </w:trPr>
        <w:tc>
          <w:tcPr>
            <w:tcW w:w="153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Segoe UI Symbol" w:hAnsi="Times New Roman" w:cs="Times New Roman"/>
                <w:b/>
                <w:color w:val="000000"/>
                <w:sz w:val="24"/>
                <w:szCs w:val="24"/>
              </w:rPr>
              <w:t>№</w:t>
            </w:r>
          </w:p>
        </w:tc>
        <w:tc>
          <w:tcPr>
            <w:tcW w:w="144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Название занятия</w:t>
            </w:r>
          </w:p>
        </w:tc>
        <w:tc>
          <w:tcPr>
            <w:tcW w:w="255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Источник</w:t>
            </w:r>
          </w:p>
        </w:tc>
        <w:tc>
          <w:tcPr>
            <w:tcW w:w="212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Цель</w:t>
            </w:r>
          </w:p>
        </w:tc>
        <w:tc>
          <w:tcPr>
            <w:tcW w:w="3402"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Материалы</w:t>
            </w:r>
          </w:p>
        </w:tc>
      </w:tr>
      <w:tr w:rsidR="003D65EE" w:rsidRPr="007D4B6C">
        <w:trPr>
          <w:trHeight w:val="1"/>
        </w:trPr>
        <w:tc>
          <w:tcPr>
            <w:tcW w:w="153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1</w:t>
            </w:r>
          </w:p>
        </w:tc>
        <w:tc>
          <w:tcPr>
            <w:tcW w:w="144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Разноцветный паровозик</w:t>
            </w:r>
          </w:p>
        </w:tc>
        <w:tc>
          <w:tcPr>
            <w:tcW w:w="255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46</w:t>
            </w:r>
          </w:p>
        </w:tc>
        <w:tc>
          <w:tcPr>
            <w:tcW w:w="212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Развитие восприятие цвета. Развитие умения различать цвета, развитие навыка цветового соотнесения. Развитие мыслительной операции «обобщение» (фрукты, овощи)</w:t>
            </w:r>
          </w:p>
        </w:tc>
        <w:tc>
          <w:tcPr>
            <w:tcW w:w="3402"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Игрушки дедушка, бабушка, внучка «Аленка», конверт с письмом, муляжи фруктов и овощей, разноцветные билеты. Корзины синяя и красная.</w:t>
            </w:r>
          </w:p>
        </w:tc>
      </w:tr>
      <w:tr w:rsidR="003D65EE" w:rsidRPr="007D4B6C">
        <w:trPr>
          <w:trHeight w:val="1"/>
        </w:trPr>
        <w:tc>
          <w:tcPr>
            <w:tcW w:w="153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2</w:t>
            </w:r>
          </w:p>
        </w:tc>
        <w:tc>
          <w:tcPr>
            <w:tcW w:w="144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Пригласительный билет</w:t>
            </w:r>
          </w:p>
        </w:tc>
        <w:tc>
          <w:tcPr>
            <w:tcW w:w="255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49</w:t>
            </w:r>
          </w:p>
        </w:tc>
        <w:tc>
          <w:tcPr>
            <w:tcW w:w="212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Развитие восприятия формы: круг квадрат, треугольник. </w:t>
            </w:r>
            <w:r w:rsidRPr="007D4B6C">
              <w:rPr>
                <w:rFonts w:ascii="Times New Roman" w:eastAsia="Times New Roman" w:hAnsi="Times New Roman" w:cs="Times New Roman"/>
                <w:color w:val="000000"/>
                <w:sz w:val="24"/>
                <w:szCs w:val="24"/>
              </w:rPr>
              <w:lastRenderedPageBreak/>
              <w:t>Развитие умения различать геометрические фигуры по цвету, размеру и форме.</w:t>
            </w:r>
          </w:p>
        </w:tc>
        <w:tc>
          <w:tcPr>
            <w:tcW w:w="3402"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 xml:space="preserve">Игрушки заяц, белка, лягушка, конверт с набором геометрических фигур на каждого ребенка, </w:t>
            </w:r>
            <w:r w:rsidRPr="007D4B6C">
              <w:rPr>
                <w:rFonts w:ascii="Times New Roman" w:eastAsia="Times New Roman" w:hAnsi="Times New Roman" w:cs="Times New Roman"/>
                <w:color w:val="000000"/>
                <w:sz w:val="24"/>
                <w:szCs w:val="24"/>
              </w:rPr>
              <w:lastRenderedPageBreak/>
              <w:t>тазик с водой, Резиновые рыбки, большая ложка с длинной ручкой (вместо удочки), аудиозапись с лесными звуками.</w:t>
            </w:r>
          </w:p>
        </w:tc>
      </w:tr>
      <w:tr w:rsidR="003D65EE" w:rsidRPr="007D4B6C">
        <w:trPr>
          <w:trHeight w:val="1"/>
        </w:trPr>
        <w:tc>
          <w:tcPr>
            <w:tcW w:w="153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3</w:t>
            </w:r>
          </w:p>
        </w:tc>
        <w:tc>
          <w:tcPr>
            <w:tcW w:w="144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Восприятие величины</w:t>
            </w:r>
          </w:p>
        </w:tc>
        <w:tc>
          <w:tcPr>
            <w:tcW w:w="255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53</w:t>
            </w:r>
          </w:p>
        </w:tc>
        <w:tc>
          <w:tcPr>
            <w:tcW w:w="212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Развитие восприятия величины: большой – маленький. Развитие мыслительной операции «сравнение»</w:t>
            </w:r>
          </w:p>
        </w:tc>
        <w:tc>
          <w:tcPr>
            <w:tcW w:w="3402"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Игрушки – мама Мышь, мышата, бабочка, ежик, ворона, карточки с изображением предметов разных по величине. Карточки с изображением животных и их детенышей.</w:t>
            </w:r>
          </w:p>
        </w:tc>
      </w:tr>
      <w:tr w:rsidR="003D65EE" w:rsidRPr="007D4B6C">
        <w:trPr>
          <w:trHeight w:val="1"/>
        </w:trPr>
        <w:tc>
          <w:tcPr>
            <w:tcW w:w="153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4</w:t>
            </w:r>
          </w:p>
        </w:tc>
        <w:tc>
          <w:tcPr>
            <w:tcW w:w="144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«Мое настроение»</w:t>
            </w:r>
          </w:p>
        </w:tc>
        <w:tc>
          <w:tcPr>
            <w:tcW w:w="255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eastAsia="Times New Roman" w:hAnsi="Times New Roman" w:cs="Times New Roman"/>
                <w:color w:val="000000"/>
                <w:sz w:val="24"/>
                <w:szCs w:val="24"/>
              </w:rPr>
            </w:pP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поиграем!»</w:t>
            </w:r>
          </w:p>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стр. 35</w:t>
            </w:r>
          </w:p>
        </w:tc>
        <w:tc>
          <w:tcPr>
            <w:tcW w:w="212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Учить детей изображать эмоциональные состояния с помощью выразительных средств. Помочь детям осознать некоторые эмоциональные состояния и освободиться от негативных эмоций.</w:t>
            </w:r>
          </w:p>
        </w:tc>
        <w:tc>
          <w:tcPr>
            <w:tcW w:w="3402"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Изображение веселого и грустного гномика. Аудиозапись веселой музыки. Мяч. Письмо в конверте, волшебный мешочек, большое зеркало.</w:t>
            </w:r>
          </w:p>
        </w:tc>
      </w:tr>
    </w:tbl>
    <w:p w:rsidR="00C67AE4" w:rsidRDefault="00C67AE4">
      <w:pPr>
        <w:spacing w:line="240" w:lineRule="auto"/>
        <w:rPr>
          <w:rFonts w:ascii="Times New Roman" w:eastAsia="Times New Roman" w:hAnsi="Times New Roman" w:cs="Times New Roman"/>
          <w:b/>
          <w:color w:val="000000"/>
          <w:sz w:val="24"/>
          <w:szCs w:val="24"/>
          <w:shd w:val="clear" w:color="auto" w:fill="FFFFFF"/>
        </w:rPr>
      </w:pPr>
    </w:p>
    <w:p w:rsidR="00C67AE4" w:rsidRPr="00C67AE4" w:rsidRDefault="00DB3E0A" w:rsidP="00C67AE4">
      <w:pPr>
        <w:spacing w:line="240" w:lineRule="auto"/>
        <w:jc w:val="center"/>
        <w:rPr>
          <w:rFonts w:ascii="Times New Roman" w:eastAsia="Times New Roman" w:hAnsi="Times New Roman" w:cs="Times New Roman"/>
          <w:b/>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Декабрь</w:t>
      </w:r>
    </w:p>
    <w:tbl>
      <w:tblPr>
        <w:tblW w:w="0" w:type="auto"/>
        <w:tblInd w:w="44" w:type="dxa"/>
        <w:tblCellMar>
          <w:left w:w="10" w:type="dxa"/>
          <w:right w:w="10" w:type="dxa"/>
        </w:tblCellMar>
        <w:tblLook w:val="0000" w:firstRow="0" w:lastRow="0" w:firstColumn="0" w:lastColumn="0" w:noHBand="0" w:noVBand="0"/>
      </w:tblPr>
      <w:tblGrid>
        <w:gridCol w:w="983"/>
        <w:gridCol w:w="1513"/>
        <w:gridCol w:w="2010"/>
        <w:gridCol w:w="2116"/>
        <w:gridCol w:w="2777"/>
      </w:tblGrid>
      <w:tr w:rsidR="003D65EE" w:rsidRPr="007D4B6C">
        <w:trPr>
          <w:trHeight w:val="1"/>
        </w:trPr>
        <w:tc>
          <w:tcPr>
            <w:tcW w:w="153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Segoe UI Symbol" w:hAnsi="Times New Roman" w:cs="Times New Roman"/>
                <w:b/>
                <w:color w:val="000000"/>
                <w:sz w:val="24"/>
                <w:szCs w:val="24"/>
              </w:rPr>
              <w:t>№</w:t>
            </w:r>
          </w:p>
        </w:tc>
        <w:tc>
          <w:tcPr>
            <w:tcW w:w="151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Название занятия</w:t>
            </w:r>
          </w:p>
        </w:tc>
        <w:tc>
          <w:tcPr>
            <w:tcW w:w="248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Источник</w:t>
            </w:r>
          </w:p>
        </w:tc>
        <w:tc>
          <w:tcPr>
            <w:tcW w:w="212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Цель</w:t>
            </w:r>
          </w:p>
        </w:tc>
        <w:tc>
          <w:tcPr>
            <w:tcW w:w="366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Материалы</w:t>
            </w:r>
          </w:p>
        </w:tc>
      </w:tr>
      <w:tr w:rsidR="003D65EE" w:rsidRPr="007D4B6C">
        <w:trPr>
          <w:trHeight w:val="1"/>
        </w:trPr>
        <w:tc>
          <w:tcPr>
            <w:tcW w:w="153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1</w:t>
            </w:r>
          </w:p>
        </w:tc>
        <w:tc>
          <w:tcPr>
            <w:tcW w:w="151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«Здравствуй, зима!»</w:t>
            </w:r>
          </w:p>
        </w:tc>
        <w:tc>
          <w:tcPr>
            <w:tcW w:w="248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57</w:t>
            </w:r>
          </w:p>
        </w:tc>
        <w:tc>
          <w:tcPr>
            <w:tcW w:w="212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Развитие познавательных психических процессов. Обобщение пройденного материала.</w:t>
            </w:r>
          </w:p>
        </w:tc>
        <w:tc>
          <w:tcPr>
            <w:tcW w:w="366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Игрушка заяц. Предметы: снежинки, снеговик, санки, мешок, рисунок с домиками снеговика, картинки с двумя разными снеговиками, снежинки на каждого ребенка по 2 шт. музыкальное сопровождение.</w:t>
            </w:r>
          </w:p>
        </w:tc>
      </w:tr>
      <w:tr w:rsidR="003D65EE" w:rsidRPr="007D4B6C">
        <w:trPr>
          <w:trHeight w:val="1"/>
        </w:trPr>
        <w:tc>
          <w:tcPr>
            <w:tcW w:w="153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2</w:t>
            </w:r>
          </w:p>
        </w:tc>
        <w:tc>
          <w:tcPr>
            <w:tcW w:w="151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«Я хочу»</w:t>
            </w:r>
          </w:p>
        </w:tc>
        <w:tc>
          <w:tcPr>
            <w:tcW w:w="248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eastAsia="Times New Roman" w:hAnsi="Times New Roman" w:cs="Times New Roman"/>
                <w:color w:val="000000"/>
                <w:sz w:val="24"/>
                <w:szCs w:val="24"/>
              </w:rPr>
            </w:pP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поиграем!»</w:t>
            </w:r>
          </w:p>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стр. 28</w:t>
            </w:r>
          </w:p>
        </w:tc>
        <w:tc>
          <w:tcPr>
            <w:tcW w:w="212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Развивать у детей способность оценивать свои желания, направлять детей на осознание и сравнение </w:t>
            </w:r>
            <w:r w:rsidRPr="007D4B6C">
              <w:rPr>
                <w:rFonts w:ascii="Times New Roman" w:eastAsia="Times New Roman" w:hAnsi="Times New Roman" w:cs="Times New Roman"/>
                <w:color w:val="000000"/>
                <w:sz w:val="24"/>
                <w:szCs w:val="24"/>
              </w:rPr>
              <w:lastRenderedPageBreak/>
              <w:t>собственных мышечных и эмоциональных ощущений. Учить детей управлять своим поведением и способствовать формированию волевых качеств личности.</w:t>
            </w:r>
          </w:p>
        </w:tc>
        <w:tc>
          <w:tcPr>
            <w:tcW w:w="366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proofErr w:type="gramStart"/>
            <w:r w:rsidRPr="007D4B6C">
              <w:rPr>
                <w:rFonts w:ascii="Times New Roman" w:eastAsia="Times New Roman" w:hAnsi="Times New Roman" w:cs="Times New Roman"/>
                <w:color w:val="000000"/>
                <w:sz w:val="24"/>
                <w:szCs w:val="24"/>
              </w:rPr>
              <w:lastRenderedPageBreak/>
              <w:t>Игрушка собака, яркий сундучок, образные игрушки (кукла, самолетик, машинка, уточка, лягушка, солдатик).</w:t>
            </w:r>
            <w:proofErr w:type="gramEnd"/>
          </w:p>
        </w:tc>
      </w:tr>
      <w:tr w:rsidR="003D65EE" w:rsidRPr="007D4B6C">
        <w:trPr>
          <w:trHeight w:val="1"/>
        </w:trPr>
        <w:tc>
          <w:tcPr>
            <w:tcW w:w="153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3</w:t>
            </w:r>
          </w:p>
        </w:tc>
        <w:tc>
          <w:tcPr>
            <w:tcW w:w="151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«Я могу»</w:t>
            </w:r>
          </w:p>
        </w:tc>
        <w:tc>
          <w:tcPr>
            <w:tcW w:w="248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eastAsia="Times New Roman" w:hAnsi="Times New Roman" w:cs="Times New Roman"/>
                <w:color w:val="000000"/>
                <w:sz w:val="24"/>
                <w:szCs w:val="24"/>
              </w:rPr>
            </w:pP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поиграем!»</w:t>
            </w:r>
          </w:p>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стр. 31</w:t>
            </w:r>
          </w:p>
        </w:tc>
        <w:tc>
          <w:tcPr>
            <w:tcW w:w="212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Развивать познавательную активность детей. Приучать детей к самостоятельности, к соблюдению правил. Учить детей управлять своим поведением и способствовать формированию волевых качеств личности.</w:t>
            </w:r>
          </w:p>
        </w:tc>
        <w:tc>
          <w:tcPr>
            <w:tcW w:w="366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Кукл</w:t>
            </w:r>
            <w:proofErr w:type="gramStart"/>
            <w:r w:rsidRPr="007D4B6C">
              <w:rPr>
                <w:rFonts w:ascii="Times New Roman" w:eastAsia="Times New Roman" w:hAnsi="Times New Roman" w:cs="Times New Roman"/>
                <w:color w:val="000000"/>
                <w:sz w:val="24"/>
                <w:szCs w:val="24"/>
              </w:rPr>
              <w:t>а-</w:t>
            </w:r>
            <w:proofErr w:type="gramEnd"/>
            <w:r w:rsidRPr="007D4B6C">
              <w:rPr>
                <w:rFonts w:ascii="Times New Roman" w:eastAsia="Times New Roman" w:hAnsi="Times New Roman" w:cs="Times New Roman"/>
                <w:color w:val="000000"/>
                <w:sz w:val="24"/>
                <w:szCs w:val="24"/>
              </w:rPr>
              <w:t xml:space="preserve"> девочка и кукла – мальчик, набор игрушек средних размеров и контрастной формы, нарядный мешочек для хранения игрушек, колпачок Петрушки</w:t>
            </w:r>
          </w:p>
        </w:tc>
      </w:tr>
      <w:tr w:rsidR="003D65EE" w:rsidRPr="007D4B6C">
        <w:trPr>
          <w:trHeight w:val="1"/>
        </w:trPr>
        <w:tc>
          <w:tcPr>
            <w:tcW w:w="153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4</w:t>
            </w:r>
          </w:p>
        </w:tc>
        <w:tc>
          <w:tcPr>
            <w:tcW w:w="151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Восприятие длины (</w:t>
            </w:r>
            <w:proofErr w:type="gramStart"/>
            <w:r w:rsidRPr="007D4B6C">
              <w:rPr>
                <w:rFonts w:ascii="Times New Roman" w:eastAsia="Times New Roman" w:hAnsi="Times New Roman" w:cs="Times New Roman"/>
                <w:b/>
                <w:color w:val="000000"/>
                <w:sz w:val="24"/>
                <w:szCs w:val="24"/>
              </w:rPr>
              <w:t>длинный</w:t>
            </w:r>
            <w:proofErr w:type="gramEnd"/>
            <w:r w:rsidRPr="007D4B6C">
              <w:rPr>
                <w:rFonts w:ascii="Times New Roman" w:eastAsia="Times New Roman" w:hAnsi="Times New Roman" w:cs="Times New Roman"/>
                <w:b/>
                <w:color w:val="000000"/>
                <w:sz w:val="24"/>
                <w:szCs w:val="24"/>
              </w:rPr>
              <w:t xml:space="preserve"> – короткий)</w:t>
            </w:r>
          </w:p>
        </w:tc>
        <w:tc>
          <w:tcPr>
            <w:tcW w:w="248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68</w:t>
            </w:r>
          </w:p>
        </w:tc>
        <w:tc>
          <w:tcPr>
            <w:tcW w:w="212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Развитие восприятия длины: </w:t>
            </w:r>
            <w:proofErr w:type="gramStart"/>
            <w:r w:rsidRPr="007D4B6C">
              <w:rPr>
                <w:rFonts w:ascii="Times New Roman" w:eastAsia="Times New Roman" w:hAnsi="Times New Roman" w:cs="Times New Roman"/>
                <w:color w:val="000000"/>
                <w:sz w:val="24"/>
                <w:szCs w:val="24"/>
              </w:rPr>
              <w:t>длинный</w:t>
            </w:r>
            <w:proofErr w:type="gramEnd"/>
            <w:r w:rsidRPr="007D4B6C">
              <w:rPr>
                <w:rFonts w:ascii="Times New Roman" w:eastAsia="Times New Roman" w:hAnsi="Times New Roman" w:cs="Times New Roman"/>
                <w:color w:val="000000"/>
                <w:sz w:val="24"/>
                <w:szCs w:val="24"/>
              </w:rPr>
              <w:t xml:space="preserve"> – короткий. Развитие умения соотносить предметы по величине.</w:t>
            </w:r>
          </w:p>
        </w:tc>
        <w:tc>
          <w:tcPr>
            <w:tcW w:w="366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Игрушка зайчик, котенок, карандаши, кружочки красного и желтого цвета. Парные </w:t>
            </w:r>
            <w:proofErr w:type="gramStart"/>
            <w:r w:rsidRPr="007D4B6C">
              <w:rPr>
                <w:rFonts w:ascii="Times New Roman" w:eastAsia="Times New Roman" w:hAnsi="Times New Roman" w:cs="Times New Roman"/>
                <w:color w:val="000000"/>
                <w:sz w:val="24"/>
                <w:szCs w:val="24"/>
              </w:rPr>
              <w:t>картинки</w:t>
            </w:r>
            <w:proofErr w:type="gramEnd"/>
            <w:r w:rsidRPr="007D4B6C">
              <w:rPr>
                <w:rFonts w:ascii="Times New Roman" w:eastAsia="Times New Roman" w:hAnsi="Times New Roman" w:cs="Times New Roman"/>
                <w:color w:val="000000"/>
                <w:sz w:val="24"/>
                <w:szCs w:val="24"/>
              </w:rPr>
              <w:t xml:space="preserve"> на которых изображены предметы разной длины.</w:t>
            </w:r>
          </w:p>
        </w:tc>
      </w:tr>
    </w:tbl>
    <w:p w:rsidR="00C67AE4" w:rsidRDefault="00C67AE4">
      <w:pPr>
        <w:spacing w:line="240" w:lineRule="auto"/>
        <w:rPr>
          <w:rFonts w:ascii="Times New Roman" w:eastAsia="Times New Roman" w:hAnsi="Times New Roman" w:cs="Times New Roman"/>
          <w:b/>
          <w:color w:val="000000"/>
          <w:sz w:val="24"/>
          <w:szCs w:val="24"/>
          <w:shd w:val="clear" w:color="auto" w:fill="FFFFFF"/>
        </w:rPr>
      </w:pPr>
    </w:p>
    <w:p w:rsidR="003D65EE" w:rsidRPr="007D4B6C" w:rsidRDefault="00DB3E0A" w:rsidP="00C67AE4">
      <w:pPr>
        <w:spacing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Январь</w:t>
      </w:r>
    </w:p>
    <w:tbl>
      <w:tblPr>
        <w:tblW w:w="0" w:type="auto"/>
        <w:tblInd w:w="44" w:type="dxa"/>
        <w:tblCellMar>
          <w:left w:w="10" w:type="dxa"/>
          <w:right w:w="10" w:type="dxa"/>
        </w:tblCellMar>
        <w:tblLook w:val="0000" w:firstRow="0" w:lastRow="0" w:firstColumn="0" w:lastColumn="0" w:noHBand="0" w:noVBand="0"/>
      </w:tblPr>
      <w:tblGrid>
        <w:gridCol w:w="1021"/>
        <w:gridCol w:w="2069"/>
        <w:gridCol w:w="1891"/>
        <w:gridCol w:w="2606"/>
        <w:gridCol w:w="1812"/>
      </w:tblGrid>
      <w:tr w:rsidR="003D65EE" w:rsidRPr="007D4B6C">
        <w:trPr>
          <w:trHeight w:val="1"/>
        </w:trPr>
        <w:tc>
          <w:tcPr>
            <w:tcW w:w="153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Segoe UI Symbol" w:hAnsi="Times New Roman" w:cs="Times New Roman"/>
                <w:b/>
                <w:color w:val="000000"/>
                <w:sz w:val="24"/>
                <w:szCs w:val="24"/>
              </w:rPr>
              <w:t>№</w:t>
            </w:r>
          </w:p>
        </w:tc>
        <w:tc>
          <w:tcPr>
            <w:tcW w:w="250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Название занятия</w:t>
            </w:r>
          </w:p>
        </w:tc>
        <w:tc>
          <w:tcPr>
            <w:tcW w:w="221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Источник</w:t>
            </w:r>
          </w:p>
        </w:tc>
        <w:tc>
          <w:tcPr>
            <w:tcW w:w="30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Цель</w:t>
            </w:r>
          </w:p>
        </w:tc>
        <w:tc>
          <w:tcPr>
            <w:tcW w:w="1993"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Материалы</w:t>
            </w:r>
          </w:p>
        </w:tc>
      </w:tr>
      <w:tr w:rsidR="003D65EE" w:rsidRPr="007D4B6C">
        <w:trPr>
          <w:trHeight w:val="1"/>
        </w:trPr>
        <w:tc>
          <w:tcPr>
            <w:tcW w:w="153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1</w:t>
            </w:r>
          </w:p>
        </w:tc>
        <w:tc>
          <w:tcPr>
            <w:tcW w:w="250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Восприятие величины (</w:t>
            </w:r>
            <w:proofErr w:type="gramStart"/>
            <w:r w:rsidRPr="007D4B6C">
              <w:rPr>
                <w:rFonts w:ascii="Times New Roman" w:eastAsia="Times New Roman" w:hAnsi="Times New Roman" w:cs="Times New Roman"/>
                <w:b/>
                <w:color w:val="000000"/>
                <w:sz w:val="24"/>
                <w:szCs w:val="24"/>
              </w:rPr>
              <w:t>широкий</w:t>
            </w:r>
            <w:proofErr w:type="gramEnd"/>
            <w:r w:rsidRPr="007D4B6C">
              <w:rPr>
                <w:rFonts w:ascii="Times New Roman" w:eastAsia="Times New Roman" w:hAnsi="Times New Roman" w:cs="Times New Roman"/>
                <w:b/>
                <w:color w:val="000000"/>
                <w:sz w:val="24"/>
                <w:szCs w:val="24"/>
              </w:rPr>
              <w:t xml:space="preserve"> – узкий)</w:t>
            </w:r>
          </w:p>
        </w:tc>
        <w:tc>
          <w:tcPr>
            <w:tcW w:w="221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73</w:t>
            </w:r>
          </w:p>
        </w:tc>
        <w:tc>
          <w:tcPr>
            <w:tcW w:w="30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Развитие восприятия длины: </w:t>
            </w:r>
            <w:proofErr w:type="gramStart"/>
            <w:r w:rsidRPr="007D4B6C">
              <w:rPr>
                <w:rFonts w:ascii="Times New Roman" w:eastAsia="Times New Roman" w:hAnsi="Times New Roman" w:cs="Times New Roman"/>
                <w:color w:val="000000"/>
                <w:sz w:val="24"/>
                <w:szCs w:val="24"/>
              </w:rPr>
              <w:t>широкий</w:t>
            </w:r>
            <w:proofErr w:type="gramEnd"/>
            <w:r w:rsidRPr="007D4B6C">
              <w:rPr>
                <w:rFonts w:ascii="Times New Roman" w:eastAsia="Times New Roman" w:hAnsi="Times New Roman" w:cs="Times New Roman"/>
                <w:color w:val="000000"/>
                <w:sz w:val="24"/>
                <w:szCs w:val="24"/>
              </w:rPr>
              <w:t xml:space="preserve"> – узкий. Развитие умения соотносить предметы по величине.</w:t>
            </w:r>
          </w:p>
        </w:tc>
        <w:tc>
          <w:tcPr>
            <w:tcW w:w="1993"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Игрушки лягушонок, ежик, утка. </w:t>
            </w:r>
            <w:proofErr w:type="gramStart"/>
            <w:r w:rsidRPr="007D4B6C">
              <w:rPr>
                <w:rFonts w:ascii="Times New Roman" w:eastAsia="Times New Roman" w:hAnsi="Times New Roman" w:cs="Times New Roman"/>
                <w:color w:val="000000"/>
                <w:sz w:val="24"/>
                <w:szCs w:val="24"/>
              </w:rPr>
              <w:t>Карандаши, предметные картинки разные по величине 9широкий – узкий), карточки с заданием «Найди пару».</w:t>
            </w:r>
            <w:proofErr w:type="gramEnd"/>
          </w:p>
        </w:tc>
      </w:tr>
      <w:tr w:rsidR="003D65EE" w:rsidRPr="007D4B6C">
        <w:trPr>
          <w:trHeight w:val="1"/>
        </w:trPr>
        <w:tc>
          <w:tcPr>
            <w:tcW w:w="153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2</w:t>
            </w:r>
          </w:p>
        </w:tc>
        <w:tc>
          <w:tcPr>
            <w:tcW w:w="250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Сказка «Сбежавшие игрушки»</w:t>
            </w:r>
          </w:p>
        </w:tc>
        <w:tc>
          <w:tcPr>
            <w:tcW w:w="221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78</w:t>
            </w:r>
          </w:p>
        </w:tc>
        <w:tc>
          <w:tcPr>
            <w:tcW w:w="30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Развитие навыков общения. Воспитание бережного отношения к своим вещам, игрушкам. Развитие познавательных психических процессов.</w:t>
            </w:r>
          </w:p>
        </w:tc>
        <w:tc>
          <w:tcPr>
            <w:tcW w:w="1993"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Те</w:t>
            </w:r>
            <w:proofErr w:type="gramStart"/>
            <w:r w:rsidRPr="007D4B6C">
              <w:rPr>
                <w:rFonts w:ascii="Times New Roman" w:eastAsia="Times New Roman" w:hAnsi="Times New Roman" w:cs="Times New Roman"/>
                <w:color w:val="000000"/>
                <w:sz w:val="24"/>
                <w:szCs w:val="24"/>
              </w:rPr>
              <w:t>кст ск</w:t>
            </w:r>
            <w:proofErr w:type="gramEnd"/>
            <w:r w:rsidRPr="007D4B6C">
              <w:rPr>
                <w:rFonts w:ascii="Times New Roman" w:eastAsia="Times New Roman" w:hAnsi="Times New Roman" w:cs="Times New Roman"/>
                <w:color w:val="000000"/>
                <w:sz w:val="24"/>
                <w:szCs w:val="24"/>
              </w:rPr>
              <w:t xml:space="preserve">азки М. Морозовой «Сбежавшие игрушки», игрушки для сказки. Материал для </w:t>
            </w:r>
            <w:r w:rsidRPr="007D4B6C">
              <w:rPr>
                <w:rFonts w:ascii="Times New Roman" w:eastAsia="Times New Roman" w:hAnsi="Times New Roman" w:cs="Times New Roman"/>
                <w:color w:val="000000"/>
                <w:sz w:val="24"/>
                <w:szCs w:val="24"/>
              </w:rPr>
              <w:lastRenderedPageBreak/>
              <w:t xml:space="preserve">задания «Положи мячик», цветик </w:t>
            </w:r>
            <w:proofErr w:type="gramStart"/>
            <w:r w:rsidRPr="007D4B6C">
              <w:rPr>
                <w:rFonts w:ascii="Times New Roman" w:eastAsia="Times New Roman" w:hAnsi="Times New Roman" w:cs="Times New Roman"/>
                <w:color w:val="000000"/>
                <w:sz w:val="24"/>
                <w:szCs w:val="24"/>
              </w:rPr>
              <w:t>-</w:t>
            </w:r>
            <w:proofErr w:type="spellStart"/>
            <w:r w:rsidRPr="007D4B6C">
              <w:rPr>
                <w:rFonts w:ascii="Times New Roman" w:eastAsia="Times New Roman" w:hAnsi="Times New Roman" w:cs="Times New Roman"/>
                <w:color w:val="000000"/>
                <w:sz w:val="24"/>
                <w:szCs w:val="24"/>
              </w:rPr>
              <w:t>с</w:t>
            </w:r>
            <w:proofErr w:type="gramEnd"/>
            <w:r w:rsidRPr="007D4B6C">
              <w:rPr>
                <w:rFonts w:ascii="Times New Roman" w:eastAsia="Times New Roman" w:hAnsi="Times New Roman" w:cs="Times New Roman"/>
                <w:color w:val="000000"/>
                <w:sz w:val="24"/>
                <w:szCs w:val="24"/>
              </w:rPr>
              <w:t>емицветик</w:t>
            </w:r>
            <w:proofErr w:type="spellEnd"/>
            <w:r w:rsidRPr="007D4B6C">
              <w:rPr>
                <w:rFonts w:ascii="Times New Roman" w:eastAsia="Times New Roman" w:hAnsi="Times New Roman" w:cs="Times New Roman"/>
                <w:color w:val="000000"/>
                <w:sz w:val="24"/>
                <w:szCs w:val="24"/>
              </w:rPr>
              <w:t>, Д/И «Найди лишнее»</w:t>
            </w:r>
          </w:p>
        </w:tc>
      </w:tr>
      <w:tr w:rsidR="003D65EE" w:rsidRPr="007D4B6C">
        <w:trPr>
          <w:trHeight w:val="1"/>
        </w:trPr>
        <w:tc>
          <w:tcPr>
            <w:tcW w:w="153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3</w:t>
            </w:r>
          </w:p>
        </w:tc>
        <w:tc>
          <w:tcPr>
            <w:tcW w:w="250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Сказка «Теремок»</w:t>
            </w:r>
          </w:p>
        </w:tc>
        <w:tc>
          <w:tcPr>
            <w:tcW w:w="221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84</w:t>
            </w:r>
          </w:p>
        </w:tc>
        <w:tc>
          <w:tcPr>
            <w:tcW w:w="30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Развитие навыков общения. Развитие познавательных психических процессов.</w:t>
            </w:r>
          </w:p>
        </w:tc>
        <w:tc>
          <w:tcPr>
            <w:tcW w:w="1993"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Игрушки – домашние и дикие животные, теремок для сказки. д</w:t>
            </w:r>
            <w:proofErr w:type="gramStart"/>
            <w:r w:rsidRPr="007D4B6C">
              <w:rPr>
                <w:rFonts w:ascii="Times New Roman" w:eastAsia="Times New Roman" w:hAnsi="Times New Roman" w:cs="Times New Roman"/>
                <w:color w:val="000000"/>
                <w:sz w:val="24"/>
                <w:szCs w:val="24"/>
              </w:rPr>
              <w:t>/И</w:t>
            </w:r>
            <w:proofErr w:type="gramEnd"/>
            <w:r w:rsidRPr="007D4B6C">
              <w:rPr>
                <w:rFonts w:ascii="Times New Roman" w:eastAsia="Times New Roman" w:hAnsi="Times New Roman" w:cs="Times New Roman"/>
                <w:color w:val="000000"/>
                <w:sz w:val="24"/>
                <w:szCs w:val="24"/>
              </w:rPr>
              <w:t xml:space="preserve"> «Большой – маленький», загадки, игрушки для отгадок.</w:t>
            </w:r>
          </w:p>
        </w:tc>
      </w:tr>
      <w:tr w:rsidR="003D65EE" w:rsidRPr="007D4B6C">
        <w:trPr>
          <w:trHeight w:val="1"/>
        </w:trPr>
        <w:tc>
          <w:tcPr>
            <w:tcW w:w="153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4</w:t>
            </w:r>
          </w:p>
        </w:tc>
        <w:tc>
          <w:tcPr>
            <w:tcW w:w="250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К.И. Чуковский «</w:t>
            </w:r>
            <w:proofErr w:type="spellStart"/>
            <w:r w:rsidRPr="007D4B6C">
              <w:rPr>
                <w:rFonts w:ascii="Times New Roman" w:eastAsia="Times New Roman" w:hAnsi="Times New Roman" w:cs="Times New Roman"/>
                <w:b/>
                <w:color w:val="000000"/>
                <w:sz w:val="24"/>
                <w:szCs w:val="24"/>
              </w:rPr>
              <w:t>Федорино</w:t>
            </w:r>
            <w:proofErr w:type="spellEnd"/>
            <w:r w:rsidRPr="007D4B6C">
              <w:rPr>
                <w:rFonts w:ascii="Times New Roman" w:eastAsia="Times New Roman" w:hAnsi="Times New Roman" w:cs="Times New Roman"/>
                <w:b/>
                <w:color w:val="000000"/>
                <w:sz w:val="24"/>
                <w:szCs w:val="24"/>
              </w:rPr>
              <w:t xml:space="preserve"> горе».</w:t>
            </w:r>
          </w:p>
        </w:tc>
        <w:tc>
          <w:tcPr>
            <w:tcW w:w="221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90</w:t>
            </w:r>
          </w:p>
        </w:tc>
        <w:tc>
          <w:tcPr>
            <w:tcW w:w="30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Развитие коммуникативной и эмоциональной сферы детей. Развитие познавательных психических процессов.</w:t>
            </w:r>
          </w:p>
        </w:tc>
        <w:tc>
          <w:tcPr>
            <w:tcW w:w="1993"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Бумажные тарелки с начатым узором по краю, те</w:t>
            </w:r>
            <w:proofErr w:type="gramStart"/>
            <w:r w:rsidRPr="007D4B6C">
              <w:rPr>
                <w:rFonts w:ascii="Times New Roman" w:eastAsia="Times New Roman" w:hAnsi="Times New Roman" w:cs="Times New Roman"/>
                <w:color w:val="000000"/>
                <w:sz w:val="24"/>
                <w:szCs w:val="24"/>
              </w:rPr>
              <w:t>кст ск</w:t>
            </w:r>
            <w:proofErr w:type="gramEnd"/>
            <w:r w:rsidRPr="007D4B6C">
              <w:rPr>
                <w:rFonts w:ascii="Times New Roman" w:eastAsia="Times New Roman" w:hAnsi="Times New Roman" w:cs="Times New Roman"/>
                <w:color w:val="000000"/>
                <w:sz w:val="24"/>
                <w:szCs w:val="24"/>
              </w:rPr>
              <w:t>азки «</w:t>
            </w:r>
            <w:proofErr w:type="spellStart"/>
            <w:r w:rsidRPr="007D4B6C">
              <w:rPr>
                <w:rFonts w:ascii="Times New Roman" w:eastAsia="Times New Roman" w:hAnsi="Times New Roman" w:cs="Times New Roman"/>
                <w:color w:val="000000"/>
                <w:sz w:val="24"/>
                <w:szCs w:val="24"/>
              </w:rPr>
              <w:t>Федорино</w:t>
            </w:r>
            <w:proofErr w:type="spellEnd"/>
            <w:r w:rsidRPr="007D4B6C">
              <w:rPr>
                <w:rFonts w:ascii="Times New Roman" w:eastAsia="Times New Roman" w:hAnsi="Times New Roman" w:cs="Times New Roman"/>
                <w:color w:val="000000"/>
                <w:sz w:val="24"/>
                <w:szCs w:val="24"/>
              </w:rPr>
              <w:t xml:space="preserve"> горе», карточки с изображением посуды, цветок сказок, детская </w:t>
            </w:r>
            <w:proofErr w:type="spellStart"/>
            <w:r w:rsidRPr="007D4B6C">
              <w:rPr>
                <w:rFonts w:ascii="Times New Roman" w:eastAsia="Times New Roman" w:hAnsi="Times New Roman" w:cs="Times New Roman"/>
                <w:color w:val="000000"/>
                <w:sz w:val="24"/>
                <w:szCs w:val="24"/>
              </w:rPr>
              <w:t>посудка</w:t>
            </w:r>
            <w:proofErr w:type="spellEnd"/>
            <w:r w:rsidRPr="007D4B6C">
              <w:rPr>
                <w:rFonts w:ascii="Times New Roman" w:eastAsia="Times New Roman" w:hAnsi="Times New Roman" w:cs="Times New Roman"/>
                <w:color w:val="000000"/>
                <w:sz w:val="24"/>
                <w:szCs w:val="24"/>
              </w:rPr>
              <w:t>.</w:t>
            </w:r>
          </w:p>
        </w:tc>
      </w:tr>
    </w:tbl>
    <w:p w:rsidR="00C67AE4" w:rsidRDefault="00C67AE4">
      <w:pPr>
        <w:spacing w:line="240" w:lineRule="auto"/>
        <w:rPr>
          <w:rFonts w:ascii="Times New Roman" w:eastAsia="Times New Roman" w:hAnsi="Times New Roman" w:cs="Times New Roman"/>
          <w:b/>
          <w:color w:val="000000"/>
          <w:sz w:val="24"/>
          <w:szCs w:val="24"/>
          <w:shd w:val="clear" w:color="auto" w:fill="FFFFFF"/>
        </w:rPr>
      </w:pPr>
    </w:p>
    <w:p w:rsidR="003D65EE" w:rsidRPr="007D4B6C" w:rsidRDefault="00DB3E0A" w:rsidP="00C67AE4">
      <w:pPr>
        <w:spacing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Февраль</w:t>
      </w:r>
    </w:p>
    <w:tbl>
      <w:tblPr>
        <w:tblW w:w="0" w:type="auto"/>
        <w:tblInd w:w="44" w:type="dxa"/>
        <w:tblCellMar>
          <w:left w:w="10" w:type="dxa"/>
          <w:right w:w="10" w:type="dxa"/>
        </w:tblCellMar>
        <w:tblLook w:val="0000" w:firstRow="0" w:lastRow="0" w:firstColumn="0" w:lastColumn="0" w:noHBand="0" w:noVBand="0"/>
      </w:tblPr>
      <w:tblGrid>
        <w:gridCol w:w="1015"/>
        <w:gridCol w:w="2057"/>
        <w:gridCol w:w="1886"/>
        <w:gridCol w:w="2539"/>
        <w:gridCol w:w="1902"/>
      </w:tblGrid>
      <w:tr w:rsidR="003D65EE" w:rsidRPr="007D4B6C">
        <w:trPr>
          <w:trHeight w:val="1"/>
        </w:trPr>
        <w:tc>
          <w:tcPr>
            <w:tcW w:w="153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Segoe UI Symbol" w:hAnsi="Times New Roman" w:cs="Times New Roman"/>
                <w:b/>
                <w:color w:val="000000"/>
                <w:sz w:val="24"/>
                <w:szCs w:val="24"/>
              </w:rPr>
              <w:t>№</w:t>
            </w:r>
          </w:p>
        </w:tc>
        <w:tc>
          <w:tcPr>
            <w:tcW w:w="250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Название занятия</w:t>
            </w:r>
          </w:p>
        </w:tc>
        <w:tc>
          <w:tcPr>
            <w:tcW w:w="221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Источник</w:t>
            </w:r>
          </w:p>
        </w:tc>
        <w:tc>
          <w:tcPr>
            <w:tcW w:w="30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Цель</w:t>
            </w:r>
          </w:p>
        </w:tc>
        <w:tc>
          <w:tcPr>
            <w:tcW w:w="1993"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Материалы</w:t>
            </w:r>
          </w:p>
        </w:tc>
      </w:tr>
      <w:tr w:rsidR="003D65EE" w:rsidRPr="007D4B6C">
        <w:trPr>
          <w:trHeight w:val="1"/>
        </w:trPr>
        <w:tc>
          <w:tcPr>
            <w:tcW w:w="153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1</w:t>
            </w:r>
          </w:p>
        </w:tc>
        <w:tc>
          <w:tcPr>
            <w:tcW w:w="250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Л.Ф Воронкова «Маша – растеряша»</w:t>
            </w:r>
          </w:p>
        </w:tc>
        <w:tc>
          <w:tcPr>
            <w:tcW w:w="221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98</w:t>
            </w:r>
          </w:p>
        </w:tc>
        <w:tc>
          <w:tcPr>
            <w:tcW w:w="30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Воспитание бережного отношения к своим вещам. Развитие познавательных психических процессов.</w:t>
            </w:r>
          </w:p>
        </w:tc>
        <w:tc>
          <w:tcPr>
            <w:tcW w:w="1993"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Д/И «Сороконожка», предметные картинки с изображением парной обуви, кукла Маша. Мяч, музыкальное сопровождение. Те</w:t>
            </w:r>
            <w:proofErr w:type="gramStart"/>
            <w:r w:rsidRPr="007D4B6C">
              <w:rPr>
                <w:rFonts w:ascii="Times New Roman" w:eastAsia="Times New Roman" w:hAnsi="Times New Roman" w:cs="Times New Roman"/>
                <w:color w:val="000000"/>
                <w:sz w:val="24"/>
                <w:szCs w:val="24"/>
              </w:rPr>
              <w:t>кст ск</w:t>
            </w:r>
            <w:proofErr w:type="gramEnd"/>
            <w:r w:rsidRPr="007D4B6C">
              <w:rPr>
                <w:rFonts w:ascii="Times New Roman" w:eastAsia="Times New Roman" w:hAnsi="Times New Roman" w:cs="Times New Roman"/>
                <w:color w:val="000000"/>
                <w:sz w:val="24"/>
                <w:szCs w:val="24"/>
              </w:rPr>
              <w:t>азки «Маша – растеряша»</w:t>
            </w:r>
          </w:p>
        </w:tc>
      </w:tr>
      <w:tr w:rsidR="003D65EE" w:rsidRPr="007D4B6C">
        <w:trPr>
          <w:trHeight w:val="1"/>
        </w:trPr>
        <w:tc>
          <w:tcPr>
            <w:tcW w:w="153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2</w:t>
            </w:r>
          </w:p>
        </w:tc>
        <w:tc>
          <w:tcPr>
            <w:tcW w:w="250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Мальчики - одуванчики</w:t>
            </w:r>
          </w:p>
        </w:tc>
        <w:tc>
          <w:tcPr>
            <w:tcW w:w="221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104</w:t>
            </w:r>
          </w:p>
        </w:tc>
        <w:tc>
          <w:tcPr>
            <w:tcW w:w="30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Развивать умение различать индивидуальные особенности (пол, внешность, лицо, походка). Развивать невербальное и вербальное общение. </w:t>
            </w:r>
            <w:r w:rsidRPr="007D4B6C">
              <w:rPr>
                <w:rFonts w:ascii="Times New Roman" w:eastAsia="Times New Roman" w:hAnsi="Times New Roman" w:cs="Times New Roman"/>
                <w:color w:val="000000"/>
                <w:sz w:val="24"/>
                <w:szCs w:val="24"/>
              </w:rPr>
              <w:lastRenderedPageBreak/>
              <w:t>Развивать навыки самоконтроля.</w:t>
            </w:r>
          </w:p>
        </w:tc>
        <w:tc>
          <w:tcPr>
            <w:tcW w:w="1993"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proofErr w:type="spellStart"/>
            <w:r w:rsidRPr="007D4B6C">
              <w:rPr>
                <w:rFonts w:ascii="Times New Roman" w:eastAsia="Times New Roman" w:hAnsi="Times New Roman" w:cs="Times New Roman"/>
                <w:color w:val="000000"/>
                <w:sz w:val="24"/>
                <w:szCs w:val="24"/>
              </w:rPr>
              <w:lastRenderedPageBreak/>
              <w:t>Дарц</w:t>
            </w:r>
            <w:proofErr w:type="spellEnd"/>
            <w:r w:rsidRPr="007D4B6C">
              <w:rPr>
                <w:rFonts w:ascii="Times New Roman" w:eastAsia="Times New Roman" w:hAnsi="Times New Roman" w:cs="Times New Roman"/>
                <w:color w:val="000000"/>
                <w:sz w:val="24"/>
                <w:szCs w:val="24"/>
              </w:rPr>
              <w:t xml:space="preserve">, черно-белые заготовки открыток на каждого ребенка, цветные карандаши, карточки с изображением </w:t>
            </w:r>
            <w:r w:rsidRPr="007D4B6C">
              <w:rPr>
                <w:rFonts w:ascii="Times New Roman" w:eastAsia="Times New Roman" w:hAnsi="Times New Roman" w:cs="Times New Roman"/>
                <w:color w:val="000000"/>
                <w:sz w:val="24"/>
                <w:szCs w:val="24"/>
              </w:rPr>
              <w:lastRenderedPageBreak/>
              <w:t>транспорта, музыкальное сопровождение. Две куклы (девочка и мальчик)</w:t>
            </w:r>
          </w:p>
        </w:tc>
      </w:tr>
      <w:tr w:rsidR="003D65EE" w:rsidRPr="007D4B6C">
        <w:trPr>
          <w:trHeight w:val="1"/>
        </w:trPr>
        <w:tc>
          <w:tcPr>
            <w:tcW w:w="153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3</w:t>
            </w:r>
          </w:p>
        </w:tc>
        <w:tc>
          <w:tcPr>
            <w:tcW w:w="250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 xml:space="preserve">Девочки – </w:t>
            </w:r>
            <w:proofErr w:type="spellStart"/>
            <w:r w:rsidRPr="007D4B6C">
              <w:rPr>
                <w:rFonts w:ascii="Times New Roman" w:eastAsia="Times New Roman" w:hAnsi="Times New Roman" w:cs="Times New Roman"/>
                <w:b/>
                <w:color w:val="000000"/>
                <w:sz w:val="24"/>
                <w:szCs w:val="24"/>
              </w:rPr>
              <w:t>припевочки</w:t>
            </w:r>
            <w:proofErr w:type="spellEnd"/>
            <w:r w:rsidRPr="007D4B6C">
              <w:rPr>
                <w:rFonts w:ascii="Times New Roman" w:eastAsia="Times New Roman" w:hAnsi="Times New Roman" w:cs="Times New Roman"/>
                <w:b/>
                <w:color w:val="000000"/>
                <w:sz w:val="24"/>
                <w:szCs w:val="24"/>
              </w:rPr>
              <w:t>.</w:t>
            </w:r>
          </w:p>
        </w:tc>
        <w:tc>
          <w:tcPr>
            <w:tcW w:w="221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108</w:t>
            </w:r>
          </w:p>
        </w:tc>
        <w:tc>
          <w:tcPr>
            <w:tcW w:w="30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Развивать умение различать индивидуальные особенности (пол, внешность, лицо, походка). Развивать невербальное и вербальное общение. Развивать чувство потребности у детей радовать своих близких добрыми делами и заботливым отношением к ним.</w:t>
            </w:r>
          </w:p>
        </w:tc>
        <w:tc>
          <w:tcPr>
            <w:tcW w:w="1993"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Две куклы (девочка и мальчик), музыкальное сопровождение. Карточки для игры «Уборка»</w:t>
            </w:r>
            <w:proofErr w:type="gramStart"/>
            <w:r w:rsidRPr="007D4B6C">
              <w:rPr>
                <w:rFonts w:ascii="Times New Roman" w:eastAsia="Times New Roman" w:hAnsi="Times New Roman" w:cs="Times New Roman"/>
                <w:color w:val="000000"/>
                <w:sz w:val="24"/>
                <w:szCs w:val="24"/>
              </w:rPr>
              <w:t xml:space="preserve"> ,</w:t>
            </w:r>
            <w:proofErr w:type="gramEnd"/>
            <w:r w:rsidRPr="007D4B6C">
              <w:rPr>
                <w:rFonts w:ascii="Times New Roman" w:eastAsia="Times New Roman" w:hAnsi="Times New Roman" w:cs="Times New Roman"/>
                <w:color w:val="000000"/>
                <w:sz w:val="24"/>
                <w:szCs w:val="24"/>
              </w:rPr>
              <w:t xml:space="preserve"> муляжи фруктов и овощей. Две корзинки и кастрюли, магниты, бусы, цветы, сумочка.</w:t>
            </w:r>
          </w:p>
        </w:tc>
      </w:tr>
      <w:tr w:rsidR="003D65EE" w:rsidRPr="007D4B6C">
        <w:trPr>
          <w:trHeight w:val="1"/>
        </w:trPr>
        <w:tc>
          <w:tcPr>
            <w:tcW w:w="153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4</w:t>
            </w:r>
          </w:p>
        </w:tc>
        <w:tc>
          <w:tcPr>
            <w:tcW w:w="250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Сказка «Три медведя»</w:t>
            </w:r>
          </w:p>
        </w:tc>
        <w:tc>
          <w:tcPr>
            <w:tcW w:w="221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113</w:t>
            </w:r>
          </w:p>
        </w:tc>
        <w:tc>
          <w:tcPr>
            <w:tcW w:w="30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Развитие </w:t>
            </w:r>
            <w:proofErr w:type="spellStart"/>
            <w:r w:rsidRPr="007D4B6C">
              <w:rPr>
                <w:rFonts w:ascii="Times New Roman" w:eastAsia="Times New Roman" w:hAnsi="Times New Roman" w:cs="Times New Roman"/>
                <w:color w:val="000000"/>
                <w:sz w:val="24"/>
                <w:szCs w:val="24"/>
              </w:rPr>
              <w:t>эмпатии</w:t>
            </w:r>
            <w:proofErr w:type="spellEnd"/>
            <w:r w:rsidRPr="007D4B6C">
              <w:rPr>
                <w:rFonts w:ascii="Times New Roman" w:eastAsia="Times New Roman" w:hAnsi="Times New Roman" w:cs="Times New Roman"/>
                <w:color w:val="000000"/>
                <w:sz w:val="24"/>
                <w:szCs w:val="24"/>
              </w:rPr>
              <w:t>. Развитие познавательных психических процессов.</w:t>
            </w:r>
          </w:p>
        </w:tc>
        <w:tc>
          <w:tcPr>
            <w:tcW w:w="1993"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Игрушка медвежонок. Д/И «Найди лишнее», те</w:t>
            </w:r>
            <w:proofErr w:type="gramStart"/>
            <w:r w:rsidRPr="007D4B6C">
              <w:rPr>
                <w:rFonts w:ascii="Times New Roman" w:eastAsia="Times New Roman" w:hAnsi="Times New Roman" w:cs="Times New Roman"/>
                <w:color w:val="000000"/>
                <w:sz w:val="24"/>
                <w:szCs w:val="24"/>
              </w:rPr>
              <w:t>кст ск</w:t>
            </w:r>
            <w:proofErr w:type="gramEnd"/>
            <w:r w:rsidRPr="007D4B6C">
              <w:rPr>
                <w:rFonts w:ascii="Times New Roman" w:eastAsia="Times New Roman" w:hAnsi="Times New Roman" w:cs="Times New Roman"/>
                <w:color w:val="000000"/>
                <w:sz w:val="24"/>
                <w:szCs w:val="24"/>
              </w:rPr>
              <w:t>азки «Три медведя»</w:t>
            </w:r>
          </w:p>
        </w:tc>
      </w:tr>
    </w:tbl>
    <w:p w:rsidR="003D65EE" w:rsidRPr="007D4B6C" w:rsidRDefault="00DB3E0A">
      <w:pPr>
        <w:spacing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Март</w:t>
      </w:r>
    </w:p>
    <w:tbl>
      <w:tblPr>
        <w:tblW w:w="0" w:type="auto"/>
        <w:tblInd w:w="44" w:type="dxa"/>
        <w:tblCellMar>
          <w:left w:w="10" w:type="dxa"/>
          <w:right w:w="10" w:type="dxa"/>
        </w:tblCellMar>
        <w:tblLook w:val="0000" w:firstRow="0" w:lastRow="0" w:firstColumn="0" w:lastColumn="0" w:noHBand="0" w:noVBand="0"/>
      </w:tblPr>
      <w:tblGrid>
        <w:gridCol w:w="726"/>
        <w:gridCol w:w="2025"/>
        <w:gridCol w:w="1705"/>
        <w:gridCol w:w="2183"/>
        <w:gridCol w:w="2035"/>
        <w:gridCol w:w="725"/>
      </w:tblGrid>
      <w:tr w:rsidR="003D65EE" w:rsidRPr="007D4B6C">
        <w:trPr>
          <w:gridAfter w:val="1"/>
          <w:wAfter w:w="1900" w:type="dxa"/>
          <w:trHeight w:val="1"/>
        </w:trPr>
        <w:tc>
          <w:tcPr>
            <w:tcW w:w="151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Segoe UI Symbol" w:hAnsi="Times New Roman" w:cs="Times New Roman"/>
                <w:b/>
                <w:color w:val="000000"/>
                <w:sz w:val="24"/>
                <w:szCs w:val="24"/>
              </w:rPr>
              <w:t>№</w:t>
            </w:r>
          </w:p>
        </w:tc>
        <w:tc>
          <w:tcPr>
            <w:tcW w:w="249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Название занятия</w:t>
            </w:r>
          </w:p>
        </w:tc>
        <w:tc>
          <w:tcPr>
            <w:tcW w:w="220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Источник</w:t>
            </w:r>
          </w:p>
        </w:tc>
        <w:tc>
          <w:tcPr>
            <w:tcW w:w="306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Цель</w:t>
            </w:r>
          </w:p>
        </w:tc>
        <w:tc>
          <w:tcPr>
            <w:tcW w:w="211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Материалы</w:t>
            </w:r>
          </w:p>
        </w:tc>
      </w:tr>
      <w:tr w:rsidR="003D65EE" w:rsidRPr="007D4B6C">
        <w:trPr>
          <w:gridAfter w:val="1"/>
          <w:wAfter w:w="1900" w:type="dxa"/>
          <w:trHeight w:val="1"/>
        </w:trPr>
        <w:tc>
          <w:tcPr>
            <w:tcW w:w="151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1</w:t>
            </w:r>
          </w:p>
        </w:tc>
        <w:tc>
          <w:tcPr>
            <w:tcW w:w="249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Здравствуй, весна.</w:t>
            </w:r>
          </w:p>
        </w:tc>
        <w:tc>
          <w:tcPr>
            <w:tcW w:w="220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134</w:t>
            </w:r>
          </w:p>
        </w:tc>
        <w:tc>
          <w:tcPr>
            <w:tcW w:w="306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Развитие познавательных психических процессов.</w:t>
            </w:r>
          </w:p>
        </w:tc>
        <w:tc>
          <w:tcPr>
            <w:tcW w:w="211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Карточки с изображением разных частей насекомых, платок, загадки про насекомых.</w:t>
            </w:r>
          </w:p>
        </w:tc>
      </w:tr>
      <w:tr w:rsidR="003D65EE" w:rsidRPr="007D4B6C">
        <w:trPr>
          <w:trHeight w:val="1"/>
        </w:trPr>
        <w:tc>
          <w:tcPr>
            <w:tcW w:w="151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2</w:t>
            </w:r>
          </w:p>
        </w:tc>
        <w:tc>
          <w:tcPr>
            <w:tcW w:w="249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Сказка «Репка» дружба, взаимопомощь.</w:t>
            </w:r>
          </w:p>
        </w:tc>
        <w:tc>
          <w:tcPr>
            <w:tcW w:w="220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117</w:t>
            </w:r>
          </w:p>
        </w:tc>
        <w:tc>
          <w:tcPr>
            <w:tcW w:w="306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Способствовать нравственному развитию детей путем формирования у них представлений о дружбе и взаимопомощи. Создавать нравственные основы личности ребенка. Развитие познавательных психических процессов.</w:t>
            </w:r>
          </w:p>
        </w:tc>
        <w:tc>
          <w:tcPr>
            <w:tcW w:w="4015" w:type="dxa"/>
            <w:gridSpan w:val="2"/>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Волшебный цветок, разрезная  картинка к сказке «репка», герои сказки для показа.</w:t>
            </w:r>
          </w:p>
        </w:tc>
      </w:tr>
      <w:tr w:rsidR="003D65EE" w:rsidRPr="007D4B6C">
        <w:trPr>
          <w:trHeight w:val="1"/>
        </w:trPr>
        <w:tc>
          <w:tcPr>
            <w:tcW w:w="151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3</w:t>
            </w:r>
          </w:p>
        </w:tc>
        <w:tc>
          <w:tcPr>
            <w:tcW w:w="249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 xml:space="preserve">Страна </w:t>
            </w:r>
            <w:proofErr w:type="spellStart"/>
            <w:r w:rsidRPr="007D4B6C">
              <w:rPr>
                <w:rFonts w:ascii="Times New Roman" w:eastAsia="Times New Roman" w:hAnsi="Times New Roman" w:cs="Times New Roman"/>
                <w:b/>
                <w:color w:val="000000"/>
                <w:sz w:val="24"/>
                <w:szCs w:val="24"/>
              </w:rPr>
              <w:t>Вообразилия</w:t>
            </w:r>
            <w:proofErr w:type="spellEnd"/>
            <w:r w:rsidRPr="007D4B6C">
              <w:rPr>
                <w:rFonts w:ascii="Times New Roman" w:eastAsia="Times New Roman" w:hAnsi="Times New Roman" w:cs="Times New Roman"/>
                <w:b/>
                <w:color w:val="000000"/>
                <w:sz w:val="24"/>
                <w:szCs w:val="24"/>
              </w:rPr>
              <w:t>.</w:t>
            </w:r>
          </w:p>
        </w:tc>
        <w:tc>
          <w:tcPr>
            <w:tcW w:w="220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121</w:t>
            </w:r>
          </w:p>
        </w:tc>
        <w:tc>
          <w:tcPr>
            <w:tcW w:w="306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Развивать фантазию и воображение. Формировать интерес к </w:t>
            </w:r>
            <w:r w:rsidRPr="007D4B6C">
              <w:rPr>
                <w:rFonts w:ascii="Times New Roman" w:eastAsia="Times New Roman" w:hAnsi="Times New Roman" w:cs="Times New Roman"/>
                <w:color w:val="000000"/>
                <w:sz w:val="24"/>
                <w:szCs w:val="24"/>
              </w:rPr>
              <w:lastRenderedPageBreak/>
              <w:t>творческим играм.</w:t>
            </w:r>
          </w:p>
        </w:tc>
        <w:tc>
          <w:tcPr>
            <w:tcW w:w="4015" w:type="dxa"/>
            <w:gridSpan w:val="2"/>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Конве</w:t>
            </w:r>
            <w:proofErr w:type="gramStart"/>
            <w:r w:rsidRPr="007D4B6C">
              <w:rPr>
                <w:rFonts w:ascii="Times New Roman" w:eastAsia="Times New Roman" w:hAnsi="Times New Roman" w:cs="Times New Roman"/>
                <w:color w:val="000000"/>
                <w:sz w:val="24"/>
                <w:szCs w:val="24"/>
              </w:rPr>
              <w:t>рт с пр</w:t>
            </w:r>
            <w:proofErr w:type="gramEnd"/>
            <w:r w:rsidRPr="007D4B6C">
              <w:rPr>
                <w:rFonts w:ascii="Times New Roman" w:eastAsia="Times New Roman" w:hAnsi="Times New Roman" w:cs="Times New Roman"/>
                <w:color w:val="000000"/>
                <w:sz w:val="24"/>
                <w:szCs w:val="24"/>
              </w:rPr>
              <w:t>иглашением, рисунки к сказкам, «Чудо-дерево», карточки</w:t>
            </w:r>
          </w:p>
        </w:tc>
      </w:tr>
      <w:tr w:rsidR="003D65EE" w:rsidRPr="007D4B6C">
        <w:trPr>
          <w:trHeight w:val="1"/>
        </w:trPr>
        <w:tc>
          <w:tcPr>
            <w:tcW w:w="151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4</w:t>
            </w:r>
          </w:p>
        </w:tc>
        <w:tc>
          <w:tcPr>
            <w:tcW w:w="249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День смеха</w:t>
            </w:r>
          </w:p>
        </w:tc>
        <w:tc>
          <w:tcPr>
            <w:tcW w:w="220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130</w:t>
            </w:r>
          </w:p>
        </w:tc>
        <w:tc>
          <w:tcPr>
            <w:tcW w:w="306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Развивать воображение. Развивать интерес детей к окружающему миру. Развивать творческое мышление.</w:t>
            </w:r>
          </w:p>
        </w:tc>
        <w:tc>
          <w:tcPr>
            <w:tcW w:w="4015" w:type="dxa"/>
            <w:gridSpan w:val="2"/>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Лист с изображением контура петуха с цветным хвостом.</w:t>
            </w:r>
          </w:p>
        </w:tc>
      </w:tr>
    </w:tbl>
    <w:p w:rsidR="00C67AE4" w:rsidRDefault="00C67AE4">
      <w:pPr>
        <w:spacing w:line="240" w:lineRule="auto"/>
        <w:jc w:val="center"/>
        <w:rPr>
          <w:rFonts w:ascii="Times New Roman" w:eastAsia="Times New Roman" w:hAnsi="Times New Roman" w:cs="Times New Roman"/>
          <w:b/>
          <w:color w:val="000000"/>
          <w:sz w:val="24"/>
          <w:szCs w:val="24"/>
          <w:shd w:val="clear" w:color="auto" w:fill="FFFFFF"/>
        </w:rPr>
      </w:pPr>
    </w:p>
    <w:p w:rsidR="003D65EE" w:rsidRPr="007D4B6C" w:rsidRDefault="00DB3E0A">
      <w:pPr>
        <w:spacing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Апрель</w:t>
      </w:r>
    </w:p>
    <w:tbl>
      <w:tblPr>
        <w:tblW w:w="0" w:type="auto"/>
        <w:tblInd w:w="44" w:type="dxa"/>
        <w:tblCellMar>
          <w:left w:w="10" w:type="dxa"/>
          <w:right w:w="10" w:type="dxa"/>
        </w:tblCellMar>
        <w:tblLook w:val="0000" w:firstRow="0" w:lastRow="0" w:firstColumn="0" w:lastColumn="0" w:noHBand="0" w:noVBand="0"/>
      </w:tblPr>
      <w:tblGrid>
        <w:gridCol w:w="1070"/>
        <w:gridCol w:w="2031"/>
        <w:gridCol w:w="1843"/>
        <w:gridCol w:w="2691"/>
        <w:gridCol w:w="1764"/>
      </w:tblGrid>
      <w:tr w:rsidR="003D65EE" w:rsidRPr="007D4B6C">
        <w:trPr>
          <w:trHeight w:val="1"/>
        </w:trPr>
        <w:tc>
          <w:tcPr>
            <w:tcW w:w="153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Segoe UI Symbol" w:hAnsi="Times New Roman" w:cs="Times New Roman"/>
                <w:b/>
                <w:color w:val="000000"/>
                <w:sz w:val="24"/>
                <w:szCs w:val="24"/>
              </w:rPr>
              <w:t>№</w:t>
            </w:r>
          </w:p>
        </w:tc>
        <w:tc>
          <w:tcPr>
            <w:tcW w:w="2508"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Название занятия</w:t>
            </w:r>
          </w:p>
        </w:tc>
        <w:tc>
          <w:tcPr>
            <w:tcW w:w="221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Источник</w:t>
            </w:r>
          </w:p>
        </w:tc>
        <w:tc>
          <w:tcPr>
            <w:tcW w:w="3099"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Цель</w:t>
            </w:r>
          </w:p>
        </w:tc>
        <w:tc>
          <w:tcPr>
            <w:tcW w:w="1984"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Материалы</w:t>
            </w:r>
          </w:p>
        </w:tc>
      </w:tr>
      <w:tr w:rsidR="003D65EE" w:rsidRPr="007D4B6C">
        <w:trPr>
          <w:trHeight w:val="1"/>
        </w:trPr>
        <w:tc>
          <w:tcPr>
            <w:tcW w:w="153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1</w:t>
            </w:r>
          </w:p>
        </w:tc>
        <w:tc>
          <w:tcPr>
            <w:tcW w:w="2508"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«Плохо быть одному»</w:t>
            </w:r>
          </w:p>
        </w:tc>
        <w:tc>
          <w:tcPr>
            <w:tcW w:w="221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eastAsia="Times New Roman" w:hAnsi="Times New Roman" w:cs="Times New Roman"/>
                <w:color w:val="000000"/>
                <w:sz w:val="24"/>
                <w:szCs w:val="24"/>
              </w:rPr>
            </w:pPr>
            <w:r w:rsidRPr="007D4B6C">
              <w:rPr>
                <w:rFonts w:ascii="Times New Roman" w:eastAsia="Times New Roman" w:hAnsi="Times New Roman" w:cs="Times New Roman"/>
                <w:color w:val="000000"/>
                <w:sz w:val="24"/>
                <w:szCs w:val="24"/>
              </w:rPr>
              <w:t xml:space="preserve">И.А. </w:t>
            </w: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поиграем!»</w:t>
            </w:r>
          </w:p>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стр. 38</w:t>
            </w:r>
          </w:p>
        </w:tc>
        <w:tc>
          <w:tcPr>
            <w:tcW w:w="3099"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Учить детей устанавливать и поддерживать социальные контакты. Учить детей поддерживать короткий диалог.</w:t>
            </w:r>
          </w:p>
        </w:tc>
        <w:tc>
          <w:tcPr>
            <w:tcW w:w="1984"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Платок для завязывания глаз. Меховой комочек, набор игрушек, аудиозапись веселой музыки.</w:t>
            </w:r>
          </w:p>
        </w:tc>
      </w:tr>
      <w:tr w:rsidR="003D65EE" w:rsidRPr="007D4B6C">
        <w:trPr>
          <w:trHeight w:val="1"/>
        </w:trPr>
        <w:tc>
          <w:tcPr>
            <w:tcW w:w="153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2</w:t>
            </w:r>
          </w:p>
        </w:tc>
        <w:tc>
          <w:tcPr>
            <w:tcW w:w="2508"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«Мы разные»</w:t>
            </w:r>
          </w:p>
        </w:tc>
        <w:tc>
          <w:tcPr>
            <w:tcW w:w="221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eastAsia="Times New Roman" w:hAnsi="Times New Roman" w:cs="Times New Roman"/>
                <w:color w:val="000000"/>
                <w:sz w:val="24"/>
                <w:szCs w:val="24"/>
              </w:rPr>
            </w:pPr>
            <w:r w:rsidRPr="007D4B6C">
              <w:rPr>
                <w:rFonts w:ascii="Times New Roman" w:eastAsia="Times New Roman" w:hAnsi="Times New Roman" w:cs="Times New Roman"/>
                <w:color w:val="000000"/>
                <w:sz w:val="24"/>
                <w:szCs w:val="24"/>
              </w:rPr>
              <w:t xml:space="preserve">И.А. </w:t>
            </w: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поиграем!»</w:t>
            </w:r>
          </w:p>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стр. 41</w:t>
            </w:r>
          </w:p>
        </w:tc>
        <w:tc>
          <w:tcPr>
            <w:tcW w:w="3099"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Развивать умение узнавать отличительные черты друг друга. Развитие </w:t>
            </w:r>
            <w:proofErr w:type="spellStart"/>
            <w:r w:rsidRPr="007D4B6C">
              <w:rPr>
                <w:rFonts w:ascii="Times New Roman" w:eastAsia="Times New Roman" w:hAnsi="Times New Roman" w:cs="Times New Roman"/>
                <w:color w:val="000000"/>
                <w:sz w:val="24"/>
                <w:szCs w:val="24"/>
              </w:rPr>
              <w:t>эмпатии</w:t>
            </w:r>
            <w:proofErr w:type="spellEnd"/>
            <w:r w:rsidRPr="007D4B6C">
              <w:rPr>
                <w:rFonts w:ascii="Times New Roman" w:eastAsia="Times New Roman" w:hAnsi="Times New Roman" w:cs="Times New Roman"/>
                <w:color w:val="000000"/>
                <w:sz w:val="24"/>
                <w:szCs w:val="24"/>
              </w:rPr>
              <w:t>, тактильного восприятия. Снятие эмоционального напряжения. Создание положительного эмоционального климата в группе.</w:t>
            </w:r>
          </w:p>
        </w:tc>
        <w:tc>
          <w:tcPr>
            <w:tcW w:w="1984"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Большая мягкая игрушка мишка, платок для завязывания глаз, аудиозапись спокойной музыки.</w:t>
            </w:r>
          </w:p>
        </w:tc>
      </w:tr>
      <w:tr w:rsidR="003D65EE" w:rsidRPr="007D4B6C">
        <w:trPr>
          <w:trHeight w:val="1"/>
        </w:trPr>
        <w:tc>
          <w:tcPr>
            <w:tcW w:w="153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3</w:t>
            </w:r>
          </w:p>
        </w:tc>
        <w:tc>
          <w:tcPr>
            <w:tcW w:w="2508"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«Мы веселимся, смеемся и играем»</w:t>
            </w:r>
          </w:p>
        </w:tc>
        <w:tc>
          <w:tcPr>
            <w:tcW w:w="221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eastAsia="Times New Roman" w:hAnsi="Times New Roman" w:cs="Times New Roman"/>
                <w:color w:val="000000"/>
                <w:sz w:val="24"/>
                <w:szCs w:val="24"/>
              </w:rPr>
            </w:pPr>
            <w:r w:rsidRPr="007D4B6C">
              <w:rPr>
                <w:rFonts w:ascii="Times New Roman" w:eastAsia="Times New Roman" w:hAnsi="Times New Roman" w:cs="Times New Roman"/>
                <w:color w:val="000000"/>
                <w:sz w:val="24"/>
                <w:szCs w:val="24"/>
              </w:rPr>
              <w:t xml:space="preserve">И.А. </w:t>
            </w: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поиграем!»</w:t>
            </w:r>
          </w:p>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стр. 38</w:t>
            </w:r>
          </w:p>
        </w:tc>
        <w:tc>
          <w:tcPr>
            <w:tcW w:w="3099"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Развивать у детей умение взаимодействовать со сверстниками в процессе игрового общения. Расширять диапазон эмоций у детей через пони</w:t>
            </w:r>
          </w:p>
        </w:tc>
        <w:tc>
          <w:tcPr>
            <w:tcW w:w="1984"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Клоун притворщик, мяч, маленькие комочки ваты.</w:t>
            </w:r>
          </w:p>
        </w:tc>
      </w:tr>
      <w:tr w:rsidR="003D65EE" w:rsidRPr="007D4B6C">
        <w:trPr>
          <w:trHeight w:val="1"/>
        </w:trPr>
        <w:tc>
          <w:tcPr>
            <w:tcW w:w="153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4</w:t>
            </w:r>
          </w:p>
        </w:tc>
        <w:tc>
          <w:tcPr>
            <w:tcW w:w="2508"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«Говорим руками и телом»</w:t>
            </w:r>
          </w:p>
        </w:tc>
        <w:tc>
          <w:tcPr>
            <w:tcW w:w="221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eastAsia="Times New Roman" w:hAnsi="Times New Roman" w:cs="Times New Roman"/>
                <w:color w:val="000000"/>
                <w:sz w:val="24"/>
                <w:szCs w:val="24"/>
              </w:rPr>
            </w:pPr>
            <w:r w:rsidRPr="007D4B6C">
              <w:rPr>
                <w:rFonts w:ascii="Times New Roman" w:eastAsia="Times New Roman" w:hAnsi="Times New Roman" w:cs="Times New Roman"/>
                <w:color w:val="000000"/>
                <w:sz w:val="24"/>
                <w:szCs w:val="24"/>
              </w:rPr>
              <w:t xml:space="preserve">И.А. </w:t>
            </w: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поиграем!»</w:t>
            </w:r>
          </w:p>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стр. 38</w:t>
            </w:r>
          </w:p>
        </w:tc>
        <w:tc>
          <w:tcPr>
            <w:tcW w:w="3099"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Дать детям начальные знания о культуре жеста, учить воспроизводить выразительные движения и позы, учить изображать с помощью движений различные предметы, развивать творческое воображение.</w:t>
            </w:r>
          </w:p>
        </w:tc>
        <w:tc>
          <w:tcPr>
            <w:tcW w:w="1984"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Большая кукла – Молчунья, картинки к игре «живая картина», аудиозапись плясовой мелодии.</w:t>
            </w:r>
          </w:p>
        </w:tc>
      </w:tr>
    </w:tbl>
    <w:p w:rsidR="00C67AE4" w:rsidRDefault="00C67AE4">
      <w:pPr>
        <w:spacing w:line="240" w:lineRule="auto"/>
        <w:jc w:val="center"/>
        <w:rPr>
          <w:rFonts w:ascii="Times New Roman" w:eastAsia="Times New Roman" w:hAnsi="Times New Roman" w:cs="Times New Roman"/>
          <w:b/>
          <w:color w:val="000000"/>
          <w:sz w:val="24"/>
          <w:szCs w:val="24"/>
          <w:shd w:val="clear" w:color="auto" w:fill="FFFFFF"/>
        </w:rPr>
      </w:pPr>
    </w:p>
    <w:p w:rsidR="00C67AE4" w:rsidRDefault="00C67AE4">
      <w:pPr>
        <w:spacing w:line="240" w:lineRule="auto"/>
        <w:jc w:val="center"/>
        <w:rPr>
          <w:rFonts w:ascii="Times New Roman" w:eastAsia="Times New Roman" w:hAnsi="Times New Roman" w:cs="Times New Roman"/>
          <w:b/>
          <w:color w:val="000000"/>
          <w:sz w:val="24"/>
          <w:szCs w:val="24"/>
          <w:shd w:val="clear" w:color="auto" w:fill="FFFFFF"/>
        </w:rPr>
      </w:pPr>
    </w:p>
    <w:p w:rsidR="003D65EE" w:rsidRPr="007D4B6C" w:rsidRDefault="00DB3E0A">
      <w:pPr>
        <w:spacing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Май</w:t>
      </w:r>
    </w:p>
    <w:tbl>
      <w:tblPr>
        <w:tblW w:w="0" w:type="auto"/>
        <w:tblInd w:w="44" w:type="dxa"/>
        <w:tblCellMar>
          <w:left w:w="10" w:type="dxa"/>
          <w:right w:w="10" w:type="dxa"/>
        </w:tblCellMar>
        <w:tblLook w:val="0000" w:firstRow="0" w:lastRow="0" w:firstColumn="0" w:lastColumn="0" w:noHBand="0" w:noVBand="0"/>
      </w:tblPr>
      <w:tblGrid>
        <w:gridCol w:w="986"/>
        <w:gridCol w:w="1972"/>
        <w:gridCol w:w="1721"/>
        <w:gridCol w:w="2790"/>
        <w:gridCol w:w="1930"/>
      </w:tblGrid>
      <w:tr w:rsidR="003D65EE" w:rsidRPr="007D4B6C">
        <w:trPr>
          <w:trHeight w:val="1"/>
        </w:trPr>
        <w:tc>
          <w:tcPr>
            <w:tcW w:w="150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Segoe UI Symbol" w:hAnsi="Times New Roman" w:cs="Times New Roman"/>
                <w:b/>
                <w:color w:val="000000"/>
                <w:sz w:val="24"/>
                <w:szCs w:val="24"/>
              </w:rPr>
              <w:lastRenderedPageBreak/>
              <w:t>№</w:t>
            </w:r>
          </w:p>
        </w:tc>
        <w:tc>
          <w:tcPr>
            <w:tcW w:w="236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Название занятия</w:t>
            </w:r>
          </w:p>
        </w:tc>
        <w:tc>
          <w:tcPr>
            <w:tcW w:w="209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Источник</w:t>
            </w:r>
          </w:p>
        </w:tc>
        <w:tc>
          <w:tcPr>
            <w:tcW w:w="33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Цель</w:t>
            </w:r>
          </w:p>
        </w:tc>
        <w:tc>
          <w:tcPr>
            <w:tcW w:w="1984"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Материалы</w:t>
            </w:r>
          </w:p>
        </w:tc>
      </w:tr>
      <w:tr w:rsidR="003D65EE" w:rsidRPr="007D4B6C">
        <w:trPr>
          <w:trHeight w:val="1"/>
        </w:trPr>
        <w:tc>
          <w:tcPr>
            <w:tcW w:w="150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1</w:t>
            </w:r>
          </w:p>
        </w:tc>
        <w:tc>
          <w:tcPr>
            <w:tcW w:w="236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«Помогаем друг другу»</w:t>
            </w:r>
          </w:p>
        </w:tc>
        <w:tc>
          <w:tcPr>
            <w:tcW w:w="209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eastAsia="Times New Roman" w:hAnsi="Times New Roman" w:cs="Times New Roman"/>
                <w:color w:val="000000"/>
                <w:sz w:val="24"/>
                <w:szCs w:val="24"/>
              </w:rPr>
            </w:pPr>
            <w:r w:rsidRPr="007D4B6C">
              <w:rPr>
                <w:rFonts w:ascii="Times New Roman" w:eastAsia="Times New Roman" w:hAnsi="Times New Roman" w:cs="Times New Roman"/>
                <w:color w:val="000000"/>
                <w:sz w:val="24"/>
                <w:szCs w:val="24"/>
              </w:rPr>
              <w:t xml:space="preserve">И.А. </w:t>
            </w: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поиграем!»</w:t>
            </w:r>
          </w:p>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стр. 38</w:t>
            </w:r>
          </w:p>
        </w:tc>
        <w:tc>
          <w:tcPr>
            <w:tcW w:w="33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Воспитывать у детей навыки партнерского общения, формировать умения согласовывать свои действия с действиями других детей. Развивать у детей желание помогать друг другу в игровой, трудовой и учебной деятельности.</w:t>
            </w:r>
          </w:p>
        </w:tc>
        <w:tc>
          <w:tcPr>
            <w:tcW w:w="1984"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Игрушка – птенчик, макет гнезда, большое ведерко и набор мелких игрушек, 3- 4 мяча.</w:t>
            </w:r>
          </w:p>
        </w:tc>
      </w:tr>
      <w:tr w:rsidR="003D65EE" w:rsidRPr="007D4B6C">
        <w:trPr>
          <w:trHeight w:val="1"/>
        </w:trPr>
        <w:tc>
          <w:tcPr>
            <w:tcW w:w="150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2</w:t>
            </w:r>
          </w:p>
        </w:tc>
        <w:tc>
          <w:tcPr>
            <w:tcW w:w="236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«Дружная семья»</w:t>
            </w:r>
          </w:p>
        </w:tc>
        <w:tc>
          <w:tcPr>
            <w:tcW w:w="209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eastAsia="Times New Roman" w:hAnsi="Times New Roman" w:cs="Times New Roman"/>
                <w:color w:val="000000"/>
                <w:sz w:val="24"/>
                <w:szCs w:val="24"/>
              </w:rPr>
            </w:pPr>
            <w:r w:rsidRPr="007D4B6C">
              <w:rPr>
                <w:rFonts w:ascii="Times New Roman" w:eastAsia="Times New Roman" w:hAnsi="Times New Roman" w:cs="Times New Roman"/>
                <w:color w:val="000000"/>
                <w:sz w:val="24"/>
                <w:szCs w:val="24"/>
              </w:rPr>
              <w:t xml:space="preserve">И.А. </w:t>
            </w: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поиграем!»</w:t>
            </w:r>
          </w:p>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стр. 58</w:t>
            </w:r>
          </w:p>
        </w:tc>
        <w:tc>
          <w:tcPr>
            <w:tcW w:w="33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Учить детей проявлять чуткое, ласковое отношение к самым близким людям – маме, папе, бабушке, дедушке. Формировать у детей интерес к своей семье и учить делиться с ними своими впечатлениями. Развивать стремление и потребность радовать </w:t>
            </w:r>
            <w:proofErr w:type="gramStart"/>
            <w:r w:rsidRPr="007D4B6C">
              <w:rPr>
                <w:rFonts w:ascii="Times New Roman" w:eastAsia="Times New Roman" w:hAnsi="Times New Roman" w:cs="Times New Roman"/>
                <w:color w:val="000000"/>
                <w:sz w:val="24"/>
                <w:szCs w:val="24"/>
              </w:rPr>
              <w:t>своих</w:t>
            </w:r>
            <w:proofErr w:type="gramEnd"/>
            <w:r w:rsidRPr="007D4B6C">
              <w:rPr>
                <w:rFonts w:ascii="Times New Roman" w:eastAsia="Times New Roman" w:hAnsi="Times New Roman" w:cs="Times New Roman"/>
                <w:color w:val="000000"/>
                <w:sz w:val="24"/>
                <w:szCs w:val="24"/>
              </w:rPr>
              <w:t xml:space="preserve"> близких добрыми делами и заботливыми отношениями.</w:t>
            </w:r>
          </w:p>
        </w:tc>
        <w:tc>
          <w:tcPr>
            <w:tcW w:w="1984"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Сюжетная картинка «Семья», пальчиковый театр «Семья», игра «Притворщик»</w:t>
            </w:r>
          </w:p>
        </w:tc>
      </w:tr>
      <w:tr w:rsidR="003D65EE" w:rsidRPr="007D4B6C">
        <w:trPr>
          <w:trHeight w:val="1"/>
        </w:trPr>
        <w:tc>
          <w:tcPr>
            <w:tcW w:w="150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3</w:t>
            </w:r>
          </w:p>
        </w:tc>
        <w:tc>
          <w:tcPr>
            <w:tcW w:w="236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«Маленький помощник»</w:t>
            </w:r>
          </w:p>
        </w:tc>
        <w:tc>
          <w:tcPr>
            <w:tcW w:w="209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eastAsia="Times New Roman" w:hAnsi="Times New Roman" w:cs="Times New Roman"/>
                <w:color w:val="000000"/>
                <w:sz w:val="24"/>
                <w:szCs w:val="24"/>
              </w:rPr>
            </w:pPr>
            <w:r w:rsidRPr="007D4B6C">
              <w:rPr>
                <w:rFonts w:ascii="Times New Roman" w:eastAsia="Times New Roman" w:hAnsi="Times New Roman" w:cs="Times New Roman"/>
                <w:color w:val="000000"/>
                <w:sz w:val="24"/>
                <w:szCs w:val="24"/>
              </w:rPr>
              <w:t xml:space="preserve">И.А. </w:t>
            </w: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поиграем!»</w:t>
            </w:r>
          </w:p>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стр. 61</w:t>
            </w:r>
          </w:p>
        </w:tc>
        <w:tc>
          <w:tcPr>
            <w:tcW w:w="33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Учить детей радовать своих близких и родных добрыми делами и хорошими поступками. Воспитывать желание оказывать окружающим людям посильную помощь, способствовать продуктивному общению в процессе совместной деятельности.</w:t>
            </w:r>
          </w:p>
        </w:tc>
        <w:tc>
          <w:tcPr>
            <w:tcW w:w="1984"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proofErr w:type="gramStart"/>
            <w:r w:rsidRPr="007D4B6C">
              <w:rPr>
                <w:rFonts w:ascii="Times New Roman" w:eastAsia="Times New Roman" w:hAnsi="Times New Roman" w:cs="Times New Roman"/>
                <w:color w:val="000000"/>
                <w:sz w:val="24"/>
                <w:szCs w:val="24"/>
              </w:rPr>
              <w:t>Кукла-мальчик «</w:t>
            </w:r>
            <w:proofErr w:type="spellStart"/>
            <w:r w:rsidRPr="007D4B6C">
              <w:rPr>
                <w:rFonts w:ascii="Times New Roman" w:eastAsia="Times New Roman" w:hAnsi="Times New Roman" w:cs="Times New Roman"/>
                <w:color w:val="000000"/>
                <w:sz w:val="24"/>
                <w:szCs w:val="24"/>
              </w:rPr>
              <w:t>Знайка</w:t>
            </w:r>
            <w:proofErr w:type="spellEnd"/>
            <w:r w:rsidRPr="007D4B6C">
              <w:rPr>
                <w:rFonts w:ascii="Times New Roman" w:eastAsia="Times New Roman" w:hAnsi="Times New Roman" w:cs="Times New Roman"/>
                <w:color w:val="000000"/>
                <w:sz w:val="24"/>
                <w:szCs w:val="24"/>
              </w:rPr>
              <w:t>», различные наборы предметов, веревка (красного.</w:t>
            </w:r>
            <w:proofErr w:type="gramEnd"/>
            <w:r w:rsidRPr="007D4B6C">
              <w:rPr>
                <w:rFonts w:ascii="Times New Roman" w:eastAsia="Times New Roman" w:hAnsi="Times New Roman" w:cs="Times New Roman"/>
                <w:color w:val="000000"/>
                <w:sz w:val="24"/>
                <w:szCs w:val="24"/>
              </w:rPr>
              <w:t xml:space="preserve"> </w:t>
            </w:r>
            <w:proofErr w:type="gramStart"/>
            <w:r w:rsidRPr="007D4B6C">
              <w:rPr>
                <w:rFonts w:ascii="Times New Roman" w:eastAsia="Times New Roman" w:hAnsi="Times New Roman" w:cs="Times New Roman"/>
                <w:color w:val="000000"/>
                <w:sz w:val="24"/>
                <w:szCs w:val="24"/>
              </w:rPr>
              <w:t>Зеленого, желтого и белого цвета) размером 0,3 см до 1 метра.</w:t>
            </w:r>
            <w:proofErr w:type="gramEnd"/>
          </w:p>
        </w:tc>
      </w:tr>
      <w:tr w:rsidR="003D65EE" w:rsidRPr="007D4B6C">
        <w:trPr>
          <w:trHeight w:val="1"/>
        </w:trPr>
        <w:tc>
          <w:tcPr>
            <w:tcW w:w="150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4</w:t>
            </w:r>
          </w:p>
        </w:tc>
        <w:tc>
          <w:tcPr>
            <w:tcW w:w="236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«Урок общения»</w:t>
            </w:r>
          </w:p>
        </w:tc>
        <w:tc>
          <w:tcPr>
            <w:tcW w:w="209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eastAsia="Times New Roman" w:hAnsi="Times New Roman" w:cs="Times New Roman"/>
                <w:color w:val="000000"/>
                <w:sz w:val="24"/>
                <w:szCs w:val="24"/>
              </w:rPr>
            </w:pPr>
            <w:r w:rsidRPr="007D4B6C">
              <w:rPr>
                <w:rFonts w:ascii="Times New Roman" w:eastAsia="Times New Roman" w:hAnsi="Times New Roman" w:cs="Times New Roman"/>
                <w:color w:val="000000"/>
                <w:sz w:val="24"/>
                <w:szCs w:val="24"/>
              </w:rPr>
              <w:t xml:space="preserve">И.А. </w:t>
            </w: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поиграем!»</w:t>
            </w:r>
          </w:p>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стр. 87</w:t>
            </w:r>
          </w:p>
        </w:tc>
        <w:tc>
          <w:tcPr>
            <w:tcW w:w="33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Развивать </w:t>
            </w:r>
            <w:proofErr w:type="spellStart"/>
            <w:r w:rsidRPr="007D4B6C">
              <w:rPr>
                <w:rFonts w:ascii="Times New Roman" w:eastAsia="Times New Roman" w:hAnsi="Times New Roman" w:cs="Times New Roman"/>
                <w:color w:val="000000"/>
                <w:sz w:val="24"/>
                <w:szCs w:val="24"/>
              </w:rPr>
              <w:t>эмпатию</w:t>
            </w:r>
            <w:proofErr w:type="spellEnd"/>
            <w:r w:rsidRPr="007D4B6C">
              <w:rPr>
                <w:rFonts w:ascii="Times New Roman" w:eastAsia="Times New Roman" w:hAnsi="Times New Roman" w:cs="Times New Roman"/>
                <w:color w:val="000000"/>
                <w:sz w:val="24"/>
                <w:szCs w:val="24"/>
              </w:rPr>
              <w:t xml:space="preserve"> детей. Продолжать учить взаимодействовать и сотрудничать друг с другом. Развивать навык общения. Расширить поведенческий репертуар и словарный запас детей.</w:t>
            </w:r>
          </w:p>
        </w:tc>
        <w:tc>
          <w:tcPr>
            <w:tcW w:w="1984"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Игрушки, небольшой камень. Коробочка, яркие бантики, цветочки. Старый резиновый мяч с </w:t>
            </w:r>
            <w:proofErr w:type="gramStart"/>
            <w:r w:rsidRPr="007D4B6C">
              <w:rPr>
                <w:rFonts w:ascii="Times New Roman" w:eastAsia="Times New Roman" w:hAnsi="Times New Roman" w:cs="Times New Roman"/>
                <w:color w:val="000000"/>
                <w:sz w:val="24"/>
                <w:szCs w:val="24"/>
              </w:rPr>
              <w:t>прикрепленными</w:t>
            </w:r>
            <w:proofErr w:type="gramEnd"/>
            <w:r w:rsidRPr="007D4B6C">
              <w:rPr>
                <w:rFonts w:ascii="Times New Roman" w:eastAsia="Times New Roman" w:hAnsi="Times New Roman" w:cs="Times New Roman"/>
                <w:color w:val="000000"/>
                <w:sz w:val="24"/>
                <w:szCs w:val="24"/>
              </w:rPr>
              <w:t xml:space="preserve"> на него липучкой. Аудиозапись спокойной музыки.</w:t>
            </w:r>
          </w:p>
        </w:tc>
      </w:tr>
    </w:tbl>
    <w:p w:rsidR="003D65EE" w:rsidRPr="007D4B6C" w:rsidRDefault="003D65EE">
      <w:pPr>
        <w:spacing w:after="0" w:line="240" w:lineRule="auto"/>
        <w:jc w:val="center"/>
        <w:rPr>
          <w:rFonts w:ascii="Times New Roman" w:eastAsia="Times New Roman" w:hAnsi="Times New Roman" w:cs="Times New Roman"/>
          <w:b/>
          <w:color w:val="000000"/>
          <w:sz w:val="24"/>
          <w:szCs w:val="24"/>
          <w:shd w:val="clear" w:color="auto" w:fill="FFFFFF"/>
        </w:rPr>
      </w:pPr>
    </w:p>
    <w:p w:rsidR="003D65EE" w:rsidRPr="007D4B6C" w:rsidRDefault="003D65EE">
      <w:pPr>
        <w:spacing w:after="0" w:line="240" w:lineRule="auto"/>
        <w:jc w:val="center"/>
        <w:rPr>
          <w:rFonts w:ascii="Times New Roman" w:eastAsia="Times New Roman" w:hAnsi="Times New Roman" w:cs="Times New Roman"/>
          <w:color w:val="000000"/>
          <w:sz w:val="24"/>
          <w:szCs w:val="24"/>
          <w:shd w:val="clear" w:color="auto" w:fill="FFFFFF"/>
        </w:rPr>
      </w:pPr>
    </w:p>
    <w:p w:rsidR="003D65EE" w:rsidRPr="007D4B6C" w:rsidRDefault="00DB3E0A">
      <w:pPr>
        <w:spacing w:after="0" w:line="240" w:lineRule="auto"/>
        <w:jc w:val="center"/>
        <w:rPr>
          <w:rFonts w:ascii="Times New Roman" w:eastAsia="Times New Roman" w:hAnsi="Times New Roman" w:cs="Times New Roman"/>
          <w:b/>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Средняя группа</w:t>
      </w:r>
    </w:p>
    <w:p w:rsidR="003D65EE" w:rsidRPr="007D4B6C" w:rsidRDefault="003D65EE">
      <w:pPr>
        <w:spacing w:after="0" w:line="240" w:lineRule="auto"/>
        <w:jc w:val="center"/>
        <w:rPr>
          <w:rFonts w:ascii="Times New Roman" w:eastAsia="Times New Roman" w:hAnsi="Times New Roman" w:cs="Times New Roman"/>
          <w:color w:val="000000"/>
          <w:sz w:val="24"/>
          <w:szCs w:val="24"/>
          <w:shd w:val="clear" w:color="auto" w:fill="FFFFFF"/>
        </w:rPr>
      </w:pPr>
    </w:p>
    <w:p w:rsidR="003D65EE" w:rsidRPr="007D4B6C" w:rsidRDefault="00DB3E0A">
      <w:pPr>
        <w:spacing w:after="0" w:line="240" w:lineRule="auto"/>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Программа  учитывает все основные особенности развития, свойственные данному возрасту.</w:t>
      </w:r>
    </w:p>
    <w:p w:rsidR="003D65EE" w:rsidRPr="007D4B6C" w:rsidRDefault="00DB3E0A">
      <w:pPr>
        <w:numPr>
          <w:ilvl w:val="0"/>
          <w:numId w:val="9"/>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Повышение познавательной активности. В занятие включены темы посвященные свойствам предметов и исследовательской деятельности детей.</w:t>
      </w:r>
    </w:p>
    <w:p w:rsidR="003D65EE" w:rsidRPr="007D4B6C" w:rsidRDefault="00DB3E0A">
      <w:pPr>
        <w:numPr>
          <w:ilvl w:val="0"/>
          <w:numId w:val="9"/>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Совершенствование сенсорной функции. К этому возрасту ребенок:</w:t>
      </w:r>
    </w:p>
    <w:p w:rsidR="003D65EE" w:rsidRPr="007D4B6C" w:rsidRDefault="00DB3E0A">
      <w:pPr>
        <w:numPr>
          <w:ilvl w:val="0"/>
          <w:numId w:val="9"/>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Правильно дифференцирует цвета и оттенки</w:t>
      </w:r>
    </w:p>
    <w:p w:rsidR="003D65EE" w:rsidRPr="007D4B6C" w:rsidRDefault="00DB3E0A">
      <w:pPr>
        <w:numPr>
          <w:ilvl w:val="0"/>
          <w:numId w:val="9"/>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Называет названия шести основных цветов</w:t>
      </w:r>
    </w:p>
    <w:p w:rsidR="003D65EE" w:rsidRPr="007D4B6C" w:rsidRDefault="00DB3E0A">
      <w:pPr>
        <w:numPr>
          <w:ilvl w:val="0"/>
          <w:numId w:val="9"/>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Различает и называет основные геометрические фигуры, включая прямоугольник и овал</w:t>
      </w:r>
    </w:p>
    <w:p w:rsidR="003D65EE" w:rsidRPr="007D4B6C" w:rsidRDefault="00DB3E0A">
      <w:pPr>
        <w:numPr>
          <w:ilvl w:val="0"/>
          <w:numId w:val="9"/>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 xml:space="preserve">Различает пространственные отношения: около, рядом, </w:t>
      </w:r>
      <w:proofErr w:type="gramStart"/>
      <w:r w:rsidRPr="007D4B6C">
        <w:rPr>
          <w:rFonts w:ascii="Times New Roman" w:eastAsia="Times New Roman" w:hAnsi="Times New Roman" w:cs="Times New Roman"/>
          <w:color w:val="000000"/>
          <w:sz w:val="24"/>
          <w:szCs w:val="24"/>
          <w:shd w:val="clear" w:color="auto" w:fill="FFFFFF"/>
        </w:rPr>
        <w:t>между</w:t>
      </w:r>
      <w:proofErr w:type="gramEnd"/>
      <w:r w:rsidRPr="007D4B6C">
        <w:rPr>
          <w:rFonts w:ascii="Times New Roman" w:eastAsia="Times New Roman" w:hAnsi="Times New Roman" w:cs="Times New Roman"/>
          <w:color w:val="000000"/>
          <w:sz w:val="24"/>
          <w:szCs w:val="24"/>
          <w:shd w:val="clear" w:color="auto" w:fill="FFFFFF"/>
        </w:rPr>
        <w:t>, перед</w:t>
      </w:r>
    </w:p>
    <w:p w:rsidR="003D65EE" w:rsidRPr="007D4B6C" w:rsidRDefault="00DB3E0A">
      <w:pPr>
        <w:numPr>
          <w:ilvl w:val="0"/>
          <w:numId w:val="9"/>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Умеет соотносить предметы по длине, ширине и высоте</w:t>
      </w:r>
    </w:p>
    <w:p w:rsidR="003D65EE" w:rsidRPr="007D4B6C" w:rsidRDefault="00DB3E0A">
      <w:pPr>
        <w:numPr>
          <w:ilvl w:val="0"/>
          <w:numId w:val="9"/>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Узнает бытовые предметы на ощупь</w:t>
      </w:r>
    </w:p>
    <w:p w:rsidR="003D65EE" w:rsidRPr="007D4B6C" w:rsidRDefault="00DB3E0A">
      <w:pPr>
        <w:numPr>
          <w:ilvl w:val="0"/>
          <w:numId w:val="9"/>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Улучшается слуховое внимание и восприятие</w:t>
      </w:r>
    </w:p>
    <w:p w:rsidR="003D65EE" w:rsidRPr="007D4B6C" w:rsidRDefault="00DB3E0A">
      <w:pPr>
        <w:spacing w:after="0" w:line="240" w:lineRule="auto"/>
        <w:ind w:left="6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Поэтому на занятиях дети знакомятся с «помощниками»: глазками. Носиком, ротиком, ушками, ножками и ручками.</w:t>
      </w:r>
    </w:p>
    <w:p w:rsidR="003D65EE" w:rsidRPr="007D4B6C" w:rsidRDefault="00DB3E0A">
      <w:pPr>
        <w:numPr>
          <w:ilvl w:val="0"/>
          <w:numId w:val="10"/>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proofErr w:type="gramStart"/>
      <w:r w:rsidRPr="007D4B6C">
        <w:rPr>
          <w:rFonts w:ascii="Times New Roman" w:eastAsia="Times New Roman" w:hAnsi="Times New Roman" w:cs="Times New Roman"/>
          <w:color w:val="000000"/>
          <w:sz w:val="24"/>
          <w:szCs w:val="24"/>
          <w:shd w:val="clear" w:color="auto" w:fill="FFFFFF"/>
        </w:rPr>
        <w:t>Активное развитие всех сфер психики ребенка (восприятие, внимание, память, мышление, воображение, речь, коммуникации, эмоции).</w:t>
      </w:r>
      <w:proofErr w:type="gramEnd"/>
      <w:r w:rsidRPr="007D4B6C">
        <w:rPr>
          <w:rFonts w:ascii="Times New Roman" w:eastAsia="Times New Roman" w:hAnsi="Times New Roman" w:cs="Times New Roman"/>
          <w:color w:val="000000"/>
          <w:sz w:val="24"/>
          <w:szCs w:val="24"/>
          <w:shd w:val="clear" w:color="auto" w:fill="FFFFFF"/>
        </w:rPr>
        <w:t xml:space="preserve"> В развивающих играх даются задания на развитие наглядно-образного мышления (картинки-нелепицы), эмоциональной сферы (добавляется знакомство с эмоциями страха и удивления), воображения (дорисовать рисунок, придумать название).</w:t>
      </w:r>
    </w:p>
    <w:p w:rsidR="003D65EE" w:rsidRPr="007D4B6C" w:rsidRDefault="00DB3E0A">
      <w:pPr>
        <w:numPr>
          <w:ilvl w:val="0"/>
          <w:numId w:val="10"/>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Занятие дополняются активными совместными играми, динамическими паузами, во время которых дети учатся принимать сюжет и правила игры.</w:t>
      </w:r>
    </w:p>
    <w:p w:rsidR="003D65EE" w:rsidRPr="007D4B6C" w:rsidRDefault="00DB3E0A">
      <w:pPr>
        <w:spacing w:after="0" w:line="240" w:lineRule="auto"/>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Задачи:</w:t>
      </w:r>
    </w:p>
    <w:p w:rsidR="003D65EE" w:rsidRPr="007D4B6C" w:rsidRDefault="00DB3E0A">
      <w:pPr>
        <w:numPr>
          <w:ilvl w:val="0"/>
          <w:numId w:val="11"/>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Создавать условия для проявления познавательной активности.</w:t>
      </w:r>
    </w:p>
    <w:p w:rsidR="003D65EE" w:rsidRPr="007D4B6C" w:rsidRDefault="00DB3E0A">
      <w:pPr>
        <w:numPr>
          <w:ilvl w:val="0"/>
          <w:numId w:val="11"/>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Способствовать самопознанию ребенка.</w:t>
      </w:r>
    </w:p>
    <w:p w:rsidR="003D65EE" w:rsidRPr="007D4B6C" w:rsidRDefault="00DB3E0A">
      <w:pPr>
        <w:numPr>
          <w:ilvl w:val="0"/>
          <w:numId w:val="11"/>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Совершенствовать коммуникативные навыки.</w:t>
      </w:r>
    </w:p>
    <w:p w:rsidR="003D65EE" w:rsidRPr="007D4B6C" w:rsidRDefault="00DB3E0A">
      <w:pPr>
        <w:numPr>
          <w:ilvl w:val="0"/>
          <w:numId w:val="11"/>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Способствовать проявлениям эмоциональной восприимчивости, отзывчивости.</w:t>
      </w:r>
    </w:p>
    <w:p w:rsidR="003D65EE" w:rsidRPr="007D4B6C" w:rsidRDefault="00DB3E0A">
      <w:pPr>
        <w:numPr>
          <w:ilvl w:val="0"/>
          <w:numId w:val="11"/>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продолжать формировать умение подчинять свои действия правилам, усложняя деятельность через увлечение количества правил.</w:t>
      </w:r>
    </w:p>
    <w:p w:rsidR="003D65EE" w:rsidRPr="007D4B6C" w:rsidRDefault="00DB3E0A">
      <w:pPr>
        <w:numPr>
          <w:ilvl w:val="0"/>
          <w:numId w:val="11"/>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создавать условия для дальнейшего развития памяти, восприятия, мышления, внимания, воображения.</w:t>
      </w:r>
    </w:p>
    <w:p w:rsidR="003D65EE" w:rsidRPr="007D4B6C" w:rsidRDefault="00DB3E0A">
      <w:pPr>
        <w:numPr>
          <w:ilvl w:val="0"/>
          <w:numId w:val="11"/>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Формировать умение подчинять свое поведение нравственным нормам.</w:t>
      </w:r>
    </w:p>
    <w:p w:rsidR="003D65EE" w:rsidRPr="007D4B6C" w:rsidRDefault="00DB3E0A">
      <w:pPr>
        <w:spacing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Возрастные особенности детей среднего возраста</w:t>
      </w:r>
    </w:p>
    <w:tbl>
      <w:tblPr>
        <w:tblW w:w="0" w:type="auto"/>
        <w:tblInd w:w="44" w:type="dxa"/>
        <w:tblCellMar>
          <w:left w:w="10" w:type="dxa"/>
          <w:right w:w="10" w:type="dxa"/>
        </w:tblCellMar>
        <w:tblLook w:val="0000" w:firstRow="0" w:lastRow="0" w:firstColumn="0" w:lastColumn="0" w:noHBand="0" w:noVBand="0"/>
      </w:tblPr>
      <w:tblGrid>
        <w:gridCol w:w="4036"/>
        <w:gridCol w:w="5363"/>
      </w:tblGrid>
      <w:tr w:rsidR="003D65EE" w:rsidRPr="007D4B6C">
        <w:trPr>
          <w:trHeight w:val="1"/>
        </w:trPr>
        <w:tc>
          <w:tcPr>
            <w:tcW w:w="45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Показатели</w:t>
            </w:r>
          </w:p>
        </w:tc>
        <w:tc>
          <w:tcPr>
            <w:tcW w:w="574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Нормативы</w:t>
            </w:r>
          </w:p>
        </w:tc>
      </w:tr>
      <w:tr w:rsidR="003D65EE" w:rsidRPr="007D4B6C">
        <w:trPr>
          <w:trHeight w:val="1"/>
        </w:trPr>
        <w:tc>
          <w:tcPr>
            <w:tcW w:w="45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Ведущая потребность</w:t>
            </w:r>
          </w:p>
        </w:tc>
        <w:tc>
          <w:tcPr>
            <w:tcW w:w="574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Потребность в общении, познавательная активность</w:t>
            </w:r>
          </w:p>
        </w:tc>
      </w:tr>
      <w:tr w:rsidR="003D65EE" w:rsidRPr="007D4B6C">
        <w:trPr>
          <w:trHeight w:val="1"/>
        </w:trPr>
        <w:tc>
          <w:tcPr>
            <w:tcW w:w="45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Ведущая функция</w:t>
            </w:r>
          </w:p>
        </w:tc>
        <w:tc>
          <w:tcPr>
            <w:tcW w:w="574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Наглядно-образное мышление</w:t>
            </w:r>
          </w:p>
        </w:tc>
      </w:tr>
      <w:tr w:rsidR="003D65EE" w:rsidRPr="007D4B6C">
        <w:trPr>
          <w:trHeight w:val="1"/>
        </w:trPr>
        <w:tc>
          <w:tcPr>
            <w:tcW w:w="45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Игровая деятельность</w:t>
            </w:r>
          </w:p>
        </w:tc>
        <w:tc>
          <w:tcPr>
            <w:tcW w:w="574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Коллективная со сверстниками, ролевой диалог, игровая ситуация</w:t>
            </w:r>
          </w:p>
        </w:tc>
      </w:tr>
      <w:tr w:rsidR="003D65EE" w:rsidRPr="007D4B6C">
        <w:trPr>
          <w:trHeight w:val="1"/>
        </w:trPr>
        <w:tc>
          <w:tcPr>
            <w:tcW w:w="45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Отношения с взрослыми</w:t>
            </w:r>
          </w:p>
        </w:tc>
        <w:tc>
          <w:tcPr>
            <w:tcW w:w="574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proofErr w:type="spellStart"/>
            <w:r w:rsidRPr="007D4B6C">
              <w:rPr>
                <w:rFonts w:ascii="Times New Roman" w:eastAsia="Times New Roman" w:hAnsi="Times New Roman" w:cs="Times New Roman"/>
                <w:color w:val="000000"/>
                <w:sz w:val="24"/>
                <w:szCs w:val="24"/>
              </w:rPr>
              <w:t>Внеситуативно</w:t>
            </w:r>
            <w:proofErr w:type="spellEnd"/>
            <w:r w:rsidRPr="007D4B6C">
              <w:rPr>
                <w:rFonts w:ascii="Times New Roman" w:eastAsia="Times New Roman" w:hAnsi="Times New Roman" w:cs="Times New Roman"/>
                <w:color w:val="000000"/>
                <w:sz w:val="24"/>
                <w:szCs w:val="24"/>
              </w:rPr>
              <w:t>-деловое: взрослый – источник информации</w:t>
            </w:r>
          </w:p>
        </w:tc>
      </w:tr>
      <w:tr w:rsidR="003D65EE" w:rsidRPr="007D4B6C">
        <w:trPr>
          <w:trHeight w:val="1"/>
        </w:trPr>
        <w:tc>
          <w:tcPr>
            <w:tcW w:w="45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Отношения со сверстниками</w:t>
            </w:r>
          </w:p>
        </w:tc>
        <w:tc>
          <w:tcPr>
            <w:tcW w:w="574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proofErr w:type="gramStart"/>
            <w:r w:rsidRPr="007D4B6C">
              <w:rPr>
                <w:rFonts w:ascii="Times New Roman" w:eastAsia="Times New Roman" w:hAnsi="Times New Roman" w:cs="Times New Roman"/>
                <w:color w:val="000000"/>
                <w:sz w:val="24"/>
                <w:szCs w:val="24"/>
              </w:rPr>
              <w:t>Ситуативно-деловое</w:t>
            </w:r>
            <w:proofErr w:type="gramEnd"/>
            <w:r w:rsidRPr="007D4B6C">
              <w:rPr>
                <w:rFonts w:ascii="Times New Roman" w:eastAsia="Times New Roman" w:hAnsi="Times New Roman" w:cs="Times New Roman"/>
                <w:color w:val="000000"/>
                <w:sz w:val="24"/>
                <w:szCs w:val="24"/>
              </w:rPr>
              <w:t>: сверстник интересен как партнер по сюжетной игре</w:t>
            </w:r>
          </w:p>
        </w:tc>
      </w:tr>
      <w:tr w:rsidR="003D65EE" w:rsidRPr="007D4B6C">
        <w:trPr>
          <w:trHeight w:val="1"/>
        </w:trPr>
        <w:tc>
          <w:tcPr>
            <w:tcW w:w="45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Эмоции</w:t>
            </w:r>
          </w:p>
        </w:tc>
        <w:tc>
          <w:tcPr>
            <w:tcW w:w="574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Более ровные старается контролировать, проявляются элементы эмоциональной отзывчивости.</w:t>
            </w:r>
          </w:p>
        </w:tc>
      </w:tr>
      <w:tr w:rsidR="003D65EE" w:rsidRPr="007D4B6C">
        <w:trPr>
          <w:trHeight w:val="1"/>
        </w:trPr>
        <w:tc>
          <w:tcPr>
            <w:tcW w:w="45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Способ познания</w:t>
            </w:r>
          </w:p>
        </w:tc>
        <w:tc>
          <w:tcPr>
            <w:tcW w:w="574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Вопросы, рассказы взрослого, экспериментирование.</w:t>
            </w:r>
          </w:p>
        </w:tc>
      </w:tr>
      <w:tr w:rsidR="003D65EE" w:rsidRPr="007D4B6C">
        <w:trPr>
          <w:trHeight w:val="1"/>
        </w:trPr>
        <w:tc>
          <w:tcPr>
            <w:tcW w:w="45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Объект познания</w:t>
            </w:r>
          </w:p>
        </w:tc>
        <w:tc>
          <w:tcPr>
            <w:tcW w:w="574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Предметы и явления непосредственно не воспринимаемые</w:t>
            </w:r>
          </w:p>
        </w:tc>
      </w:tr>
      <w:tr w:rsidR="003D65EE" w:rsidRPr="007D4B6C">
        <w:trPr>
          <w:trHeight w:val="1"/>
        </w:trPr>
        <w:tc>
          <w:tcPr>
            <w:tcW w:w="45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Восприятие</w:t>
            </w:r>
          </w:p>
        </w:tc>
        <w:tc>
          <w:tcPr>
            <w:tcW w:w="574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Восприятие сенсорных эталонов, свой</w:t>
            </w:r>
            <w:proofErr w:type="gramStart"/>
            <w:r w:rsidRPr="007D4B6C">
              <w:rPr>
                <w:rFonts w:ascii="Times New Roman" w:eastAsia="Times New Roman" w:hAnsi="Times New Roman" w:cs="Times New Roman"/>
                <w:color w:val="000000"/>
                <w:sz w:val="24"/>
                <w:szCs w:val="24"/>
              </w:rPr>
              <w:t>ств пр</w:t>
            </w:r>
            <w:proofErr w:type="gramEnd"/>
            <w:r w:rsidRPr="007D4B6C">
              <w:rPr>
                <w:rFonts w:ascii="Times New Roman" w:eastAsia="Times New Roman" w:hAnsi="Times New Roman" w:cs="Times New Roman"/>
                <w:color w:val="000000"/>
                <w:sz w:val="24"/>
                <w:szCs w:val="24"/>
              </w:rPr>
              <w:t>едметов.</w:t>
            </w:r>
          </w:p>
        </w:tc>
      </w:tr>
      <w:tr w:rsidR="003D65EE" w:rsidRPr="007D4B6C">
        <w:trPr>
          <w:trHeight w:val="1"/>
        </w:trPr>
        <w:tc>
          <w:tcPr>
            <w:tcW w:w="45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Внимание</w:t>
            </w:r>
          </w:p>
        </w:tc>
        <w:tc>
          <w:tcPr>
            <w:tcW w:w="574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eastAsia="Times New Roman" w:hAnsi="Times New Roman" w:cs="Times New Roman"/>
                <w:color w:val="000000"/>
                <w:sz w:val="24"/>
                <w:szCs w:val="24"/>
              </w:rPr>
            </w:pPr>
            <w:r w:rsidRPr="007D4B6C">
              <w:rPr>
                <w:rFonts w:ascii="Times New Roman" w:eastAsia="Times New Roman" w:hAnsi="Times New Roman" w:cs="Times New Roman"/>
                <w:color w:val="000000"/>
                <w:sz w:val="24"/>
                <w:szCs w:val="24"/>
              </w:rPr>
              <w:t>Внимание зависит от интереса ребенка, развиваются устойчивость и возможность произвольного переключения. Удерживает внимание 10-15 мин</w:t>
            </w:r>
          </w:p>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Объем внимания 4-5 предметов</w:t>
            </w:r>
          </w:p>
        </w:tc>
      </w:tr>
      <w:tr w:rsidR="003D65EE" w:rsidRPr="007D4B6C">
        <w:trPr>
          <w:trHeight w:val="1"/>
        </w:trPr>
        <w:tc>
          <w:tcPr>
            <w:tcW w:w="45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Память</w:t>
            </w:r>
          </w:p>
        </w:tc>
        <w:tc>
          <w:tcPr>
            <w:tcW w:w="574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proofErr w:type="gramStart"/>
            <w:r w:rsidRPr="007D4B6C">
              <w:rPr>
                <w:rFonts w:ascii="Times New Roman" w:eastAsia="Times New Roman" w:hAnsi="Times New Roman" w:cs="Times New Roman"/>
                <w:color w:val="000000"/>
                <w:sz w:val="24"/>
                <w:szCs w:val="24"/>
              </w:rPr>
              <w:t>Кратковременная</w:t>
            </w:r>
            <w:proofErr w:type="gramEnd"/>
            <w:r w:rsidRPr="007D4B6C">
              <w:rPr>
                <w:rFonts w:ascii="Times New Roman" w:eastAsia="Times New Roman" w:hAnsi="Times New Roman" w:cs="Times New Roman"/>
                <w:color w:val="000000"/>
                <w:sz w:val="24"/>
                <w:szCs w:val="24"/>
              </w:rPr>
              <w:t>, эпизодическое запоминание зависит от вида деятельности. Объем памяти 4-5 предмета из 5, 2-3 действия.</w:t>
            </w:r>
          </w:p>
        </w:tc>
      </w:tr>
      <w:tr w:rsidR="003D65EE" w:rsidRPr="007D4B6C">
        <w:trPr>
          <w:trHeight w:val="1"/>
        </w:trPr>
        <w:tc>
          <w:tcPr>
            <w:tcW w:w="45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Мышление</w:t>
            </w:r>
          </w:p>
        </w:tc>
        <w:tc>
          <w:tcPr>
            <w:tcW w:w="574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Наглядно-образное</w:t>
            </w:r>
          </w:p>
        </w:tc>
      </w:tr>
      <w:tr w:rsidR="003D65EE" w:rsidRPr="007D4B6C">
        <w:trPr>
          <w:trHeight w:val="1"/>
        </w:trPr>
        <w:tc>
          <w:tcPr>
            <w:tcW w:w="45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Воображение</w:t>
            </w:r>
          </w:p>
        </w:tc>
        <w:tc>
          <w:tcPr>
            <w:tcW w:w="574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Репродуктивное, появление творческого воображения</w:t>
            </w:r>
          </w:p>
        </w:tc>
      </w:tr>
      <w:tr w:rsidR="003D65EE" w:rsidRPr="007D4B6C">
        <w:trPr>
          <w:trHeight w:val="1"/>
        </w:trPr>
        <w:tc>
          <w:tcPr>
            <w:tcW w:w="45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Условия успешности</w:t>
            </w:r>
          </w:p>
        </w:tc>
        <w:tc>
          <w:tcPr>
            <w:tcW w:w="574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Кругозор взрослого и хорошо развитая речь</w:t>
            </w:r>
          </w:p>
        </w:tc>
      </w:tr>
      <w:tr w:rsidR="003D65EE" w:rsidRPr="007D4B6C">
        <w:trPr>
          <w:trHeight w:val="1"/>
        </w:trPr>
        <w:tc>
          <w:tcPr>
            <w:tcW w:w="45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Новообразование возраста</w:t>
            </w:r>
          </w:p>
        </w:tc>
        <w:tc>
          <w:tcPr>
            <w:tcW w:w="574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numPr>
                <w:ilvl w:val="0"/>
                <w:numId w:val="12"/>
              </w:numPr>
              <w:tabs>
                <w:tab w:val="left" w:pos="720"/>
              </w:tabs>
              <w:spacing w:after="0" w:line="360" w:lineRule="auto"/>
              <w:ind w:left="1440" w:hanging="360"/>
              <w:rPr>
                <w:rFonts w:ascii="Times New Roman" w:eastAsia="Times New Roman" w:hAnsi="Times New Roman" w:cs="Times New Roman"/>
                <w:color w:val="000000"/>
                <w:sz w:val="24"/>
                <w:szCs w:val="24"/>
              </w:rPr>
            </w:pPr>
            <w:r w:rsidRPr="007D4B6C">
              <w:rPr>
                <w:rFonts w:ascii="Times New Roman" w:eastAsia="Times New Roman" w:hAnsi="Times New Roman" w:cs="Times New Roman"/>
                <w:color w:val="000000"/>
                <w:sz w:val="24"/>
                <w:szCs w:val="24"/>
              </w:rPr>
              <w:t>Контролирующая функция речи: речь способствует организации собственной деятельности.</w:t>
            </w:r>
          </w:p>
          <w:p w:rsidR="003D65EE" w:rsidRPr="007D4B6C" w:rsidRDefault="00DB3E0A">
            <w:pPr>
              <w:numPr>
                <w:ilvl w:val="0"/>
                <w:numId w:val="12"/>
              </w:numPr>
              <w:tabs>
                <w:tab w:val="left" w:pos="720"/>
              </w:tabs>
              <w:spacing w:after="0" w:line="240" w:lineRule="auto"/>
              <w:ind w:left="1440" w:hanging="360"/>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развитие способности выстраивать элементарные умозаключения.</w:t>
            </w:r>
          </w:p>
        </w:tc>
      </w:tr>
    </w:tbl>
    <w:p w:rsidR="003D65EE" w:rsidRPr="007D4B6C" w:rsidRDefault="003D65EE">
      <w:pPr>
        <w:spacing w:after="0" w:line="240" w:lineRule="auto"/>
        <w:jc w:val="center"/>
        <w:rPr>
          <w:rFonts w:ascii="Times New Roman" w:eastAsia="Times New Roman" w:hAnsi="Times New Roman" w:cs="Times New Roman"/>
          <w:b/>
          <w:color w:val="000000"/>
          <w:sz w:val="24"/>
          <w:szCs w:val="24"/>
          <w:shd w:val="clear" w:color="auto" w:fill="FFFFFF"/>
        </w:rPr>
      </w:pPr>
    </w:p>
    <w:p w:rsidR="003D65EE" w:rsidRPr="007D4B6C" w:rsidRDefault="00DB3E0A">
      <w:pPr>
        <w:spacing w:after="0"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Тематическое планирование психологических занятий</w:t>
      </w:r>
    </w:p>
    <w:p w:rsidR="003D65EE" w:rsidRPr="007D4B6C" w:rsidRDefault="00DB3E0A">
      <w:pPr>
        <w:spacing w:after="0" w:line="240" w:lineRule="auto"/>
        <w:jc w:val="center"/>
        <w:rPr>
          <w:rFonts w:ascii="Times New Roman" w:eastAsia="Times New Roman" w:hAnsi="Times New Roman" w:cs="Times New Roman"/>
          <w:b/>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Средняя группа</w:t>
      </w:r>
    </w:p>
    <w:p w:rsidR="003D65EE" w:rsidRPr="007D4B6C" w:rsidRDefault="003D65EE">
      <w:pPr>
        <w:spacing w:after="0" w:line="240" w:lineRule="auto"/>
        <w:jc w:val="center"/>
        <w:rPr>
          <w:rFonts w:ascii="Times New Roman" w:eastAsia="Times New Roman" w:hAnsi="Times New Roman" w:cs="Times New Roman"/>
          <w:color w:val="000000"/>
          <w:sz w:val="24"/>
          <w:szCs w:val="24"/>
          <w:shd w:val="clear" w:color="auto" w:fill="FFFFFF"/>
        </w:rPr>
      </w:pPr>
    </w:p>
    <w:p w:rsidR="003D65EE" w:rsidRPr="007D4B6C" w:rsidRDefault="00DB3E0A">
      <w:pPr>
        <w:spacing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Сентябрь</w:t>
      </w:r>
    </w:p>
    <w:tbl>
      <w:tblPr>
        <w:tblW w:w="0" w:type="auto"/>
        <w:tblInd w:w="44" w:type="dxa"/>
        <w:tblCellMar>
          <w:left w:w="10" w:type="dxa"/>
          <w:right w:w="10" w:type="dxa"/>
        </w:tblCellMar>
        <w:tblLook w:val="0000" w:firstRow="0" w:lastRow="0" w:firstColumn="0" w:lastColumn="0" w:noHBand="0" w:noVBand="0"/>
      </w:tblPr>
      <w:tblGrid>
        <w:gridCol w:w="520"/>
        <w:gridCol w:w="1962"/>
        <w:gridCol w:w="2104"/>
        <w:gridCol w:w="2972"/>
        <w:gridCol w:w="1841"/>
      </w:tblGrid>
      <w:tr w:rsidR="003D65EE" w:rsidRPr="007D4B6C">
        <w:trPr>
          <w:trHeight w:val="1"/>
        </w:trPr>
        <w:tc>
          <w:tcPr>
            <w:tcW w:w="5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Segoe UI Symbol" w:hAnsi="Times New Roman" w:cs="Times New Roman"/>
                <w:b/>
                <w:color w:val="000000"/>
                <w:sz w:val="24"/>
                <w:szCs w:val="24"/>
              </w:rPr>
              <w:t>№</w:t>
            </w:r>
          </w:p>
        </w:tc>
        <w:tc>
          <w:tcPr>
            <w:tcW w:w="217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Название занятия</w:t>
            </w:r>
          </w:p>
        </w:tc>
        <w:tc>
          <w:tcPr>
            <w:tcW w:w="23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Источник</w:t>
            </w:r>
          </w:p>
        </w:tc>
        <w:tc>
          <w:tcPr>
            <w:tcW w:w="3319"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Цель</w:t>
            </w:r>
          </w:p>
        </w:tc>
        <w:tc>
          <w:tcPr>
            <w:tcW w:w="1921"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Материалы</w:t>
            </w:r>
          </w:p>
        </w:tc>
      </w:tr>
      <w:tr w:rsidR="003D65EE" w:rsidRPr="007D4B6C">
        <w:trPr>
          <w:trHeight w:val="1"/>
        </w:trPr>
        <w:tc>
          <w:tcPr>
            <w:tcW w:w="5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1</w:t>
            </w:r>
          </w:p>
        </w:tc>
        <w:tc>
          <w:tcPr>
            <w:tcW w:w="217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Знакомство</w:t>
            </w:r>
          </w:p>
        </w:tc>
        <w:tc>
          <w:tcPr>
            <w:tcW w:w="23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13</w:t>
            </w:r>
          </w:p>
        </w:tc>
        <w:tc>
          <w:tcPr>
            <w:tcW w:w="3319"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Познакомить детей друг с другом. Создать благоприятную атмосферу на занятии.</w:t>
            </w:r>
          </w:p>
        </w:tc>
        <w:tc>
          <w:tcPr>
            <w:tcW w:w="1921"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Игрушка Зайчик, диск с детской веселой музыкой, мяч, бумажные цветы, клей, зеленый маркер.</w:t>
            </w:r>
          </w:p>
        </w:tc>
      </w:tr>
      <w:tr w:rsidR="003D65EE" w:rsidRPr="007D4B6C">
        <w:trPr>
          <w:trHeight w:val="1"/>
        </w:trPr>
        <w:tc>
          <w:tcPr>
            <w:tcW w:w="5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2</w:t>
            </w:r>
          </w:p>
        </w:tc>
        <w:tc>
          <w:tcPr>
            <w:tcW w:w="217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Давайте дружить</w:t>
            </w:r>
          </w:p>
        </w:tc>
        <w:tc>
          <w:tcPr>
            <w:tcW w:w="23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17</w:t>
            </w:r>
          </w:p>
        </w:tc>
        <w:tc>
          <w:tcPr>
            <w:tcW w:w="3319"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Продолжать знакомство детей друг с другом. Сплотить группу. Сформировать положительное отношение к содержанию занятия.</w:t>
            </w:r>
          </w:p>
        </w:tc>
        <w:tc>
          <w:tcPr>
            <w:tcW w:w="1921"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Игрушка заяц, мяч, цветные карандаши, колокольчик.</w:t>
            </w:r>
          </w:p>
        </w:tc>
      </w:tr>
      <w:tr w:rsidR="003D65EE" w:rsidRPr="007D4B6C">
        <w:trPr>
          <w:trHeight w:val="1"/>
        </w:trPr>
        <w:tc>
          <w:tcPr>
            <w:tcW w:w="5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3</w:t>
            </w:r>
          </w:p>
        </w:tc>
        <w:tc>
          <w:tcPr>
            <w:tcW w:w="217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 xml:space="preserve">Волшебные </w:t>
            </w:r>
            <w:r w:rsidRPr="007D4B6C">
              <w:rPr>
                <w:rFonts w:ascii="Times New Roman" w:eastAsia="Times New Roman" w:hAnsi="Times New Roman" w:cs="Times New Roman"/>
                <w:b/>
                <w:color w:val="000000"/>
                <w:sz w:val="24"/>
                <w:szCs w:val="24"/>
              </w:rPr>
              <w:lastRenderedPageBreak/>
              <w:t>слова.</w:t>
            </w:r>
          </w:p>
        </w:tc>
        <w:tc>
          <w:tcPr>
            <w:tcW w:w="23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w:t>
            </w:r>
            <w:r w:rsidRPr="007D4B6C">
              <w:rPr>
                <w:rFonts w:ascii="Times New Roman" w:eastAsia="Times New Roman" w:hAnsi="Times New Roman" w:cs="Times New Roman"/>
                <w:color w:val="000000"/>
                <w:sz w:val="24"/>
                <w:szCs w:val="24"/>
              </w:rPr>
              <w:lastRenderedPageBreak/>
              <w:t xml:space="preserve">«Цветик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20</w:t>
            </w:r>
          </w:p>
        </w:tc>
        <w:tc>
          <w:tcPr>
            <w:tcW w:w="3319"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 xml:space="preserve">Продолжать знакомство </w:t>
            </w:r>
            <w:r w:rsidRPr="007D4B6C">
              <w:rPr>
                <w:rFonts w:ascii="Times New Roman" w:eastAsia="Times New Roman" w:hAnsi="Times New Roman" w:cs="Times New Roman"/>
                <w:color w:val="000000"/>
                <w:sz w:val="24"/>
                <w:szCs w:val="24"/>
              </w:rPr>
              <w:lastRenderedPageBreak/>
              <w:t>детей друг с другом. Развитие навыков культурного общения. Создать условия для активного восприятия детьми эмоционально насыщенного материала.</w:t>
            </w:r>
          </w:p>
        </w:tc>
        <w:tc>
          <w:tcPr>
            <w:tcW w:w="1921"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 xml:space="preserve">Мяч, резиновые </w:t>
            </w:r>
            <w:r w:rsidRPr="007D4B6C">
              <w:rPr>
                <w:rFonts w:ascii="Times New Roman" w:eastAsia="Times New Roman" w:hAnsi="Times New Roman" w:cs="Times New Roman"/>
                <w:color w:val="000000"/>
                <w:sz w:val="24"/>
                <w:szCs w:val="24"/>
              </w:rPr>
              <w:lastRenderedPageBreak/>
              <w:t>или мягкие игрушки: белочка, зайчик, кошка, послание от зверей.</w:t>
            </w:r>
          </w:p>
        </w:tc>
      </w:tr>
      <w:tr w:rsidR="003D65EE" w:rsidRPr="007D4B6C">
        <w:trPr>
          <w:trHeight w:val="1"/>
        </w:trPr>
        <w:tc>
          <w:tcPr>
            <w:tcW w:w="5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4</w:t>
            </w:r>
          </w:p>
        </w:tc>
        <w:tc>
          <w:tcPr>
            <w:tcW w:w="217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Правила поведения на занятиях.</w:t>
            </w:r>
          </w:p>
        </w:tc>
        <w:tc>
          <w:tcPr>
            <w:tcW w:w="23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25</w:t>
            </w:r>
          </w:p>
        </w:tc>
        <w:tc>
          <w:tcPr>
            <w:tcW w:w="3319"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Продолжать знакомство детей друг с другом. Развитие коммуникативных навыков, необходимых для общения. Развитие навыков культурного общения. Развитие произвольности (умения слушать инструкцию взрослого, соблюдать правила игры.)</w:t>
            </w:r>
          </w:p>
        </w:tc>
        <w:tc>
          <w:tcPr>
            <w:tcW w:w="1921"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Игрушка заяц, карточки с изображением разных поведенческих ситуаций «что хорошо, что плохо».</w:t>
            </w:r>
          </w:p>
        </w:tc>
      </w:tr>
    </w:tbl>
    <w:p w:rsidR="00252F8C" w:rsidRDefault="00252F8C">
      <w:pPr>
        <w:spacing w:line="240" w:lineRule="auto"/>
        <w:jc w:val="center"/>
        <w:rPr>
          <w:rFonts w:ascii="Times New Roman" w:eastAsia="Times New Roman" w:hAnsi="Times New Roman" w:cs="Times New Roman"/>
          <w:b/>
          <w:color w:val="000000"/>
          <w:sz w:val="24"/>
          <w:szCs w:val="24"/>
          <w:shd w:val="clear" w:color="auto" w:fill="FFFFFF"/>
        </w:rPr>
      </w:pPr>
    </w:p>
    <w:p w:rsidR="003D65EE" w:rsidRPr="007D4B6C" w:rsidRDefault="00DB3E0A">
      <w:pPr>
        <w:spacing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Октябрь</w:t>
      </w:r>
    </w:p>
    <w:tbl>
      <w:tblPr>
        <w:tblW w:w="0" w:type="auto"/>
        <w:tblInd w:w="44" w:type="dxa"/>
        <w:tblCellMar>
          <w:left w:w="10" w:type="dxa"/>
          <w:right w:w="10" w:type="dxa"/>
        </w:tblCellMar>
        <w:tblLook w:val="0000" w:firstRow="0" w:lastRow="0" w:firstColumn="0" w:lastColumn="0" w:noHBand="0" w:noVBand="0"/>
      </w:tblPr>
      <w:tblGrid>
        <w:gridCol w:w="506"/>
        <w:gridCol w:w="2035"/>
        <w:gridCol w:w="2056"/>
        <w:gridCol w:w="2888"/>
        <w:gridCol w:w="1914"/>
      </w:tblGrid>
      <w:tr w:rsidR="003D65EE" w:rsidRPr="007D4B6C">
        <w:trPr>
          <w:trHeight w:val="1"/>
        </w:trPr>
        <w:tc>
          <w:tcPr>
            <w:tcW w:w="57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Segoe UI Symbol" w:hAnsi="Times New Roman" w:cs="Times New Roman"/>
                <w:b/>
                <w:color w:val="000000"/>
                <w:sz w:val="24"/>
                <w:szCs w:val="24"/>
              </w:rPr>
              <w:t>№</w:t>
            </w:r>
          </w:p>
        </w:tc>
        <w:tc>
          <w:tcPr>
            <w:tcW w:w="233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Название занятия</w:t>
            </w:r>
          </w:p>
        </w:tc>
        <w:tc>
          <w:tcPr>
            <w:tcW w:w="22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Источник</w:t>
            </w:r>
          </w:p>
        </w:tc>
        <w:tc>
          <w:tcPr>
            <w:tcW w:w="321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Цель</w:t>
            </w:r>
          </w:p>
        </w:tc>
        <w:tc>
          <w:tcPr>
            <w:tcW w:w="1984"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Материалы</w:t>
            </w:r>
          </w:p>
        </w:tc>
      </w:tr>
      <w:tr w:rsidR="003D65EE" w:rsidRPr="007D4B6C">
        <w:trPr>
          <w:trHeight w:val="1"/>
        </w:trPr>
        <w:tc>
          <w:tcPr>
            <w:tcW w:w="57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1</w:t>
            </w:r>
          </w:p>
        </w:tc>
        <w:tc>
          <w:tcPr>
            <w:tcW w:w="233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Радость  и грусть</w:t>
            </w:r>
          </w:p>
        </w:tc>
        <w:tc>
          <w:tcPr>
            <w:tcW w:w="22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30</w:t>
            </w:r>
          </w:p>
        </w:tc>
        <w:tc>
          <w:tcPr>
            <w:tcW w:w="321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Создание благоприятной атмосферы на занятии. Развитие коммуникативных умений и навыков, умение работать в группе. Привлечь внимание детей к эмоциональному миру человека. Обучить выражению радости, грусти и их распознаванию.</w:t>
            </w:r>
          </w:p>
        </w:tc>
        <w:tc>
          <w:tcPr>
            <w:tcW w:w="1984"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Карандашики настроения, грустные и веселые пиктограммы, картинки с веселыми и грустными персонажами, пейзажи разной цветовой гамме, радостное и грустное облачка, музыкальное сопровождение.</w:t>
            </w:r>
          </w:p>
        </w:tc>
      </w:tr>
      <w:tr w:rsidR="003D65EE" w:rsidRPr="007D4B6C">
        <w:trPr>
          <w:trHeight w:val="1"/>
        </w:trPr>
        <w:tc>
          <w:tcPr>
            <w:tcW w:w="57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2</w:t>
            </w:r>
          </w:p>
        </w:tc>
        <w:tc>
          <w:tcPr>
            <w:tcW w:w="233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Гнев</w:t>
            </w:r>
          </w:p>
        </w:tc>
        <w:tc>
          <w:tcPr>
            <w:tcW w:w="22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35</w:t>
            </w:r>
          </w:p>
        </w:tc>
        <w:tc>
          <w:tcPr>
            <w:tcW w:w="321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Развитие коммуникативных умений и навыков. Знакомство с эмоцией «гнев». Привлечение внимания к эмоциональному миру человека.</w:t>
            </w:r>
          </w:p>
        </w:tc>
        <w:tc>
          <w:tcPr>
            <w:tcW w:w="1984"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proofErr w:type="gramStart"/>
            <w:r w:rsidRPr="007D4B6C">
              <w:rPr>
                <w:rFonts w:ascii="Times New Roman" w:eastAsia="Times New Roman" w:hAnsi="Times New Roman" w:cs="Times New Roman"/>
                <w:color w:val="000000"/>
                <w:sz w:val="24"/>
                <w:szCs w:val="24"/>
              </w:rPr>
              <w:t>Сердитое облако, сердитый карандаш, цветные карандаши, игрушка Притворщик, пособие «Угадай эмоцию» музыкальное сопровождение (пьеса П.И. Чайковского «Баба Яга»), «подушка-</w:t>
            </w:r>
            <w:r w:rsidRPr="007D4B6C">
              <w:rPr>
                <w:rFonts w:ascii="Times New Roman" w:eastAsia="Times New Roman" w:hAnsi="Times New Roman" w:cs="Times New Roman"/>
                <w:color w:val="000000"/>
                <w:sz w:val="24"/>
                <w:szCs w:val="24"/>
              </w:rPr>
              <w:lastRenderedPageBreak/>
              <w:t>колотушка», «мешочек для крика», «коробочка гнева».</w:t>
            </w:r>
            <w:proofErr w:type="gramEnd"/>
          </w:p>
        </w:tc>
      </w:tr>
      <w:tr w:rsidR="003D65EE" w:rsidRPr="007D4B6C">
        <w:trPr>
          <w:trHeight w:val="1"/>
        </w:trPr>
        <w:tc>
          <w:tcPr>
            <w:tcW w:w="57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3</w:t>
            </w:r>
          </w:p>
        </w:tc>
        <w:tc>
          <w:tcPr>
            <w:tcW w:w="233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Удивление</w:t>
            </w:r>
          </w:p>
        </w:tc>
        <w:tc>
          <w:tcPr>
            <w:tcW w:w="22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39</w:t>
            </w:r>
          </w:p>
        </w:tc>
        <w:tc>
          <w:tcPr>
            <w:tcW w:w="321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Развитие коммуникативных навыков, преодоление тактильных барьеров. Привлечение внимания к эмоциональному миру человека. Обучение распознаванию и выражению эмоций: радость, грусть, гнев, удивление.</w:t>
            </w:r>
          </w:p>
        </w:tc>
        <w:tc>
          <w:tcPr>
            <w:tcW w:w="1984"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Удивлённое облако, удивительный карандашик, бланки с заданиями, цветные карандаши, игрушка Притворщик, музыкальное сопровождение.</w:t>
            </w:r>
          </w:p>
        </w:tc>
      </w:tr>
      <w:tr w:rsidR="003D65EE" w:rsidRPr="007D4B6C">
        <w:trPr>
          <w:trHeight w:val="1"/>
        </w:trPr>
        <w:tc>
          <w:tcPr>
            <w:tcW w:w="57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4</w:t>
            </w:r>
          </w:p>
        </w:tc>
        <w:tc>
          <w:tcPr>
            <w:tcW w:w="233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Испуг</w:t>
            </w:r>
          </w:p>
        </w:tc>
        <w:tc>
          <w:tcPr>
            <w:tcW w:w="22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42</w:t>
            </w:r>
          </w:p>
        </w:tc>
        <w:tc>
          <w:tcPr>
            <w:tcW w:w="321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Развитие коммуникативных навыков, наблюдательности. Обучение распознаванию и выражению испуга, страха, радости, грусти, удивления. Профилактика и коррекция страхов у детей: животных, сказочных персонажей.</w:t>
            </w:r>
          </w:p>
        </w:tc>
        <w:tc>
          <w:tcPr>
            <w:tcW w:w="1984"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Испуганное облако, «испуганный» карандаш, бланки с заданиями, цветные карандаши, игрушка Притворщик, музыкальное сопровождение.</w:t>
            </w:r>
          </w:p>
        </w:tc>
      </w:tr>
    </w:tbl>
    <w:p w:rsidR="00252F8C" w:rsidRDefault="00252F8C">
      <w:pPr>
        <w:spacing w:line="240" w:lineRule="auto"/>
        <w:jc w:val="center"/>
        <w:rPr>
          <w:rFonts w:ascii="Times New Roman" w:eastAsia="Times New Roman" w:hAnsi="Times New Roman" w:cs="Times New Roman"/>
          <w:b/>
          <w:color w:val="000000"/>
          <w:sz w:val="24"/>
          <w:szCs w:val="24"/>
          <w:shd w:val="clear" w:color="auto" w:fill="FFFFFF"/>
        </w:rPr>
      </w:pPr>
    </w:p>
    <w:p w:rsidR="003D65EE" w:rsidRPr="007D4B6C" w:rsidRDefault="00DB3E0A">
      <w:pPr>
        <w:spacing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Ноябрь</w:t>
      </w:r>
    </w:p>
    <w:tbl>
      <w:tblPr>
        <w:tblW w:w="0" w:type="auto"/>
        <w:tblInd w:w="44" w:type="dxa"/>
        <w:tblCellMar>
          <w:left w:w="10" w:type="dxa"/>
          <w:right w:w="10" w:type="dxa"/>
        </w:tblCellMar>
        <w:tblLook w:val="0000" w:firstRow="0" w:lastRow="0" w:firstColumn="0" w:lastColumn="0" w:noHBand="0" w:noVBand="0"/>
      </w:tblPr>
      <w:tblGrid>
        <w:gridCol w:w="481"/>
        <w:gridCol w:w="1969"/>
        <w:gridCol w:w="2114"/>
        <w:gridCol w:w="2808"/>
        <w:gridCol w:w="2027"/>
      </w:tblGrid>
      <w:tr w:rsidR="003D65EE" w:rsidRPr="007D4B6C">
        <w:trPr>
          <w:trHeight w:val="1"/>
        </w:trPr>
        <w:tc>
          <w:tcPr>
            <w:tcW w:w="588"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Segoe UI Symbol" w:hAnsi="Times New Roman" w:cs="Times New Roman"/>
                <w:b/>
                <w:color w:val="000000"/>
                <w:sz w:val="24"/>
                <w:szCs w:val="24"/>
              </w:rPr>
              <w:t>№</w:t>
            </w:r>
          </w:p>
        </w:tc>
        <w:tc>
          <w:tcPr>
            <w:tcW w:w="22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Название занятия</w:t>
            </w:r>
          </w:p>
        </w:tc>
        <w:tc>
          <w:tcPr>
            <w:tcW w:w="212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Источник</w:t>
            </w:r>
          </w:p>
        </w:tc>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Цель</w:t>
            </w:r>
          </w:p>
        </w:tc>
        <w:tc>
          <w:tcPr>
            <w:tcW w:w="2028"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Материалы</w:t>
            </w:r>
          </w:p>
        </w:tc>
      </w:tr>
      <w:tr w:rsidR="003D65EE" w:rsidRPr="007D4B6C">
        <w:trPr>
          <w:trHeight w:val="1"/>
        </w:trPr>
        <w:tc>
          <w:tcPr>
            <w:tcW w:w="588"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1</w:t>
            </w:r>
          </w:p>
        </w:tc>
        <w:tc>
          <w:tcPr>
            <w:tcW w:w="22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Спокойствие</w:t>
            </w:r>
          </w:p>
        </w:tc>
        <w:tc>
          <w:tcPr>
            <w:tcW w:w="212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46</w:t>
            </w:r>
          </w:p>
        </w:tc>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Развитие коммуникативных навыков, преодоление тактильных барьеров. Привлечение внимания к эмоциональному миру человека.</w:t>
            </w:r>
          </w:p>
        </w:tc>
        <w:tc>
          <w:tcPr>
            <w:tcW w:w="2028"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proofErr w:type="gramStart"/>
            <w:r w:rsidRPr="007D4B6C">
              <w:rPr>
                <w:rFonts w:ascii="Times New Roman" w:eastAsia="Times New Roman" w:hAnsi="Times New Roman" w:cs="Times New Roman"/>
                <w:color w:val="000000"/>
                <w:sz w:val="24"/>
                <w:szCs w:val="24"/>
              </w:rPr>
              <w:t>«Спокойное» облако, «спокойный» карандаш, бланки с заданиями, цветные карандаши, игрушка Притворщик, музыкальное сопровождение, задание «Логический квадрат» формата А3.</w:t>
            </w:r>
            <w:proofErr w:type="gramEnd"/>
          </w:p>
        </w:tc>
      </w:tr>
      <w:tr w:rsidR="003D65EE" w:rsidRPr="007D4B6C">
        <w:trPr>
          <w:trHeight w:val="1"/>
        </w:trPr>
        <w:tc>
          <w:tcPr>
            <w:tcW w:w="588"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2</w:t>
            </w:r>
          </w:p>
        </w:tc>
        <w:tc>
          <w:tcPr>
            <w:tcW w:w="22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«Горе»</w:t>
            </w:r>
          </w:p>
        </w:tc>
        <w:tc>
          <w:tcPr>
            <w:tcW w:w="212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И.А. </w:t>
            </w: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познакомимся!» стр. 66</w:t>
            </w:r>
          </w:p>
        </w:tc>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Познакомить с эмоцией горя, учить передавать это эмоциональное состояние, использовать </w:t>
            </w:r>
            <w:r w:rsidRPr="007D4B6C">
              <w:rPr>
                <w:rFonts w:ascii="Times New Roman" w:eastAsia="Times New Roman" w:hAnsi="Times New Roman" w:cs="Times New Roman"/>
                <w:color w:val="000000"/>
                <w:sz w:val="24"/>
                <w:szCs w:val="24"/>
              </w:rPr>
              <w:lastRenderedPageBreak/>
              <w:t xml:space="preserve">различные выразительные средства. Учить </w:t>
            </w:r>
            <w:proofErr w:type="gramStart"/>
            <w:r w:rsidRPr="007D4B6C">
              <w:rPr>
                <w:rFonts w:ascii="Times New Roman" w:eastAsia="Times New Roman" w:hAnsi="Times New Roman" w:cs="Times New Roman"/>
                <w:color w:val="000000"/>
                <w:sz w:val="24"/>
                <w:szCs w:val="24"/>
              </w:rPr>
              <w:t>эмоционально</w:t>
            </w:r>
            <w:proofErr w:type="gramEnd"/>
            <w:r w:rsidRPr="007D4B6C">
              <w:rPr>
                <w:rFonts w:ascii="Times New Roman" w:eastAsia="Times New Roman" w:hAnsi="Times New Roman" w:cs="Times New Roman"/>
                <w:color w:val="000000"/>
                <w:sz w:val="24"/>
                <w:szCs w:val="24"/>
              </w:rPr>
              <w:t xml:space="preserve"> воспринимать грустное настроение</w:t>
            </w:r>
          </w:p>
        </w:tc>
        <w:tc>
          <w:tcPr>
            <w:tcW w:w="2028"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 xml:space="preserve">Пиктограмма «горе», «радость», картинка с изображением </w:t>
            </w:r>
            <w:r w:rsidRPr="007D4B6C">
              <w:rPr>
                <w:rFonts w:ascii="Times New Roman" w:eastAsia="Times New Roman" w:hAnsi="Times New Roman" w:cs="Times New Roman"/>
                <w:color w:val="000000"/>
                <w:sz w:val="24"/>
                <w:szCs w:val="24"/>
              </w:rPr>
              <w:lastRenderedPageBreak/>
              <w:t>грустной девочки, зеркало, лист бумаги и цветные карандаши.</w:t>
            </w:r>
          </w:p>
        </w:tc>
      </w:tr>
      <w:tr w:rsidR="003D65EE" w:rsidRPr="007D4B6C">
        <w:trPr>
          <w:trHeight w:val="1"/>
        </w:trPr>
        <w:tc>
          <w:tcPr>
            <w:tcW w:w="588"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3</w:t>
            </w:r>
          </w:p>
        </w:tc>
        <w:tc>
          <w:tcPr>
            <w:tcW w:w="22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«Интерес»</w:t>
            </w:r>
          </w:p>
        </w:tc>
        <w:tc>
          <w:tcPr>
            <w:tcW w:w="212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И.А. </w:t>
            </w: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познакомимся!» стр. 69</w:t>
            </w:r>
          </w:p>
        </w:tc>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Познакомить детей с эмоцией интерес, учить передавать это эмоциональное состояние, используя различные выразительные средства.</w:t>
            </w:r>
          </w:p>
        </w:tc>
        <w:tc>
          <w:tcPr>
            <w:tcW w:w="2028"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Пиктограмма «интерес», картинка с изображением заинтересованного мальчика, лист бумаги и цветные карандаши.</w:t>
            </w:r>
          </w:p>
        </w:tc>
      </w:tr>
      <w:tr w:rsidR="003D65EE" w:rsidRPr="007D4B6C">
        <w:trPr>
          <w:trHeight w:val="1"/>
        </w:trPr>
        <w:tc>
          <w:tcPr>
            <w:tcW w:w="588"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4</w:t>
            </w:r>
          </w:p>
        </w:tc>
        <w:tc>
          <w:tcPr>
            <w:tcW w:w="22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Словарик эмоций</w:t>
            </w:r>
          </w:p>
        </w:tc>
        <w:tc>
          <w:tcPr>
            <w:tcW w:w="212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49</w:t>
            </w:r>
          </w:p>
        </w:tc>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Привлечение внимания к эмоциональному миру человека. Обучение </w:t>
            </w:r>
            <w:proofErr w:type="gramStart"/>
            <w:r w:rsidRPr="007D4B6C">
              <w:rPr>
                <w:rFonts w:ascii="Times New Roman" w:eastAsia="Times New Roman" w:hAnsi="Times New Roman" w:cs="Times New Roman"/>
                <w:color w:val="000000"/>
                <w:sz w:val="24"/>
                <w:szCs w:val="24"/>
              </w:rPr>
              <w:t>распознавании</w:t>
            </w:r>
            <w:proofErr w:type="gramEnd"/>
            <w:r w:rsidRPr="007D4B6C">
              <w:rPr>
                <w:rFonts w:ascii="Times New Roman" w:eastAsia="Times New Roman" w:hAnsi="Times New Roman" w:cs="Times New Roman"/>
                <w:color w:val="000000"/>
                <w:sz w:val="24"/>
                <w:szCs w:val="24"/>
              </w:rPr>
              <w:t xml:space="preserve"> и выражению эмоций: радость, грусть, гнев, удивление, испуг.</w:t>
            </w:r>
          </w:p>
        </w:tc>
        <w:tc>
          <w:tcPr>
            <w:tcW w:w="2028"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Бланки с заданиями, цветные карандаши, музыкальное сопровождение, облака с разными эмоциями, сказочные герои с разными настроениями.</w:t>
            </w:r>
          </w:p>
        </w:tc>
      </w:tr>
    </w:tbl>
    <w:p w:rsidR="00252F8C" w:rsidRDefault="00252F8C">
      <w:pPr>
        <w:spacing w:line="240" w:lineRule="auto"/>
        <w:jc w:val="center"/>
        <w:rPr>
          <w:rFonts w:ascii="Times New Roman" w:eastAsia="Times New Roman" w:hAnsi="Times New Roman" w:cs="Times New Roman"/>
          <w:b/>
          <w:color w:val="000000"/>
          <w:sz w:val="24"/>
          <w:szCs w:val="24"/>
          <w:shd w:val="clear" w:color="auto" w:fill="FFFFFF"/>
        </w:rPr>
      </w:pPr>
    </w:p>
    <w:p w:rsidR="003D65EE" w:rsidRPr="007D4B6C" w:rsidRDefault="00DB3E0A">
      <w:pPr>
        <w:spacing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Декабрь</w:t>
      </w:r>
    </w:p>
    <w:tbl>
      <w:tblPr>
        <w:tblW w:w="0" w:type="auto"/>
        <w:tblInd w:w="44" w:type="dxa"/>
        <w:tblCellMar>
          <w:left w:w="10" w:type="dxa"/>
          <w:right w:w="10" w:type="dxa"/>
        </w:tblCellMar>
        <w:tblLook w:val="0000" w:firstRow="0" w:lastRow="0" w:firstColumn="0" w:lastColumn="0" w:noHBand="0" w:noVBand="0"/>
      </w:tblPr>
      <w:tblGrid>
        <w:gridCol w:w="562"/>
        <w:gridCol w:w="1973"/>
        <w:gridCol w:w="1889"/>
        <w:gridCol w:w="3041"/>
        <w:gridCol w:w="1934"/>
      </w:tblGrid>
      <w:tr w:rsidR="003D65EE" w:rsidRPr="007D4B6C">
        <w:trPr>
          <w:trHeight w:val="1"/>
        </w:trPr>
        <w:tc>
          <w:tcPr>
            <w:tcW w:w="66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Segoe UI Symbol" w:hAnsi="Times New Roman" w:cs="Times New Roman"/>
                <w:b/>
                <w:color w:val="000000"/>
                <w:sz w:val="24"/>
                <w:szCs w:val="24"/>
              </w:rPr>
              <w:t>№</w:t>
            </w:r>
          </w:p>
        </w:tc>
        <w:tc>
          <w:tcPr>
            <w:tcW w:w="22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Название занятия</w:t>
            </w:r>
          </w:p>
        </w:tc>
        <w:tc>
          <w:tcPr>
            <w:tcW w:w="208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Источник</w:t>
            </w:r>
          </w:p>
        </w:tc>
        <w:tc>
          <w:tcPr>
            <w:tcW w:w="343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Цель</w:t>
            </w:r>
          </w:p>
        </w:tc>
        <w:tc>
          <w:tcPr>
            <w:tcW w:w="1984"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Материалы</w:t>
            </w:r>
          </w:p>
        </w:tc>
      </w:tr>
      <w:tr w:rsidR="003D65EE" w:rsidRPr="007D4B6C">
        <w:trPr>
          <w:trHeight w:val="1"/>
        </w:trPr>
        <w:tc>
          <w:tcPr>
            <w:tcW w:w="66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1</w:t>
            </w:r>
          </w:p>
        </w:tc>
        <w:tc>
          <w:tcPr>
            <w:tcW w:w="22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Мои помощники глазки</w:t>
            </w:r>
          </w:p>
        </w:tc>
        <w:tc>
          <w:tcPr>
            <w:tcW w:w="208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67</w:t>
            </w:r>
          </w:p>
        </w:tc>
        <w:tc>
          <w:tcPr>
            <w:tcW w:w="343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Совершенствование восприятия. Закрепление навыков исследования предметов с помощью соответствующих органов чувств. Тренировка зрительных ощущений. Развитие зрительного внимания. Развитие зрительной памяти. Активизация творческой активности.</w:t>
            </w:r>
          </w:p>
        </w:tc>
        <w:tc>
          <w:tcPr>
            <w:tcW w:w="1984"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proofErr w:type="gramStart"/>
            <w:r w:rsidRPr="007D4B6C">
              <w:rPr>
                <w:rFonts w:ascii="Times New Roman" w:eastAsia="Times New Roman" w:hAnsi="Times New Roman" w:cs="Times New Roman"/>
                <w:color w:val="000000"/>
                <w:sz w:val="24"/>
                <w:szCs w:val="24"/>
              </w:rPr>
              <w:t>Нарисованная фигурка человечка с большими глазами, корзинка с игрушками, бланки с заданиями, цветные карандаши, картинки с контурным изображением, ножниц, утюга, ёлки, гриба, зайца, рыбы.</w:t>
            </w:r>
            <w:proofErr w:type="gramEnd"/>
          </w:p>
        </w:tc>
      </w:tr>
      <w:tr w:rsidR="003D65EE" w:rsidRPr="007D4B6C">
        <w:trPr>
          <w:trHeight w:val="1"/>
        </w:trPr>
        <w:tc>
          <w:tcPr>
            <w:tcW w:w="66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2</w:t>
            </w:r>
          </w:p>
        </w:tc>
        <w:tc>
          <w:tcPr>
            <w:tcW w:w="22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Мой помощник носик</w:t>
            </w:r>
          </w:p>
        </w:tc>
        <w:tc>
          <w:tcPr>
            <w:tcW w:w="208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73</w:t>
            </w:r>
          </w:p>
        </w:tc>
        <w:tc>
          <w:tcPr>
            <w:tcW w:w="343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Совершенствования восприятия. Закрепление навыков исследования предметов с помощью соответствующих органов чувств. Тренировка обоняния. Активизация </w:t>
            </w:r>
            <w:r w:rsidRPr="007D4B6C">
              <w:rPr>
                <w:rFonts w:ascii="Times New Roman" w:eastAsia="Times New Roman" w:hAnsi="Times New Roman" w:cs="Times New Roman"/>
                <w:color w:val="000000"/>
                <w:sz w:val="24"/>
                <w:szCs w:val="24"/>
              </w:rPr>
              <w:lastRenderedPageBreak/>
              <w:t>творческой активности.</w:t>
            </w:r>
          </w:p>
        </w:tc>
        <w:tc>
          <w:tcPr>
            <w:tcW w:w="1984"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 xml:space="preserve">Фигурка человечка с большим носом, коробочка с  запахами, цветные карандаши, </w:t>
            </w:r>
            <w:r w:rsidRPr="007D4B6C">
              <w:rPr>
                <w:rFonts w:ascii="Times New Roman" w:eastAsia="Times New Roman" w:hAnsi="Times New Roman" w:cs="Times New Roman"/>
                <w:color w:val="000000"/>
                <w:sz w:val="24"/>
                <w:szCs w:val="24"/>
              </w:rPr>
              <w:lastRenderedPageBreak/>
              <w:t>бланки с заданиями, пособие «Ароматический набор».</w:t>
            </w:r>
          </w:p>
        </w:tc>
      </w:tr>
      <w:tr w:rsidR="003D65EE" w:rsidRPr="007D4B6C">
        <w:trPr>
          <w:trHeight w:val="1"/>
        </w:trPr>
        <w:tc>
          <w:tcPr>
            <w:tcW w:w="66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3</w:t>
            </w:r>
          </w:p>
        </w:tc>
        <w:tc>
          <w:tcPr>
            <w:tcW w:w="22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Мой помощник ротик</w:t>
            </w:r>
          </w:p>
        </w:tc>
        <w:tc>
          <w:tcPr>
            <w:tcW w:w="208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77</w:t>
            </w:r>
          </w:p>
        </w:tc>
        <w:tc>
          <w:tcPr>
            <w:tcW w:w="343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Совершенствование восприятия. Закрепление навыков исследования предметов с помощью соответствующих органов чувств. Тренировка вкусовых ощущений. Активизация творческой активности.</w:t>
            </w:r>
          </w:p>
        </w:tc>
        <w:tc>
          <w:tcPr>
            <w:tcW w:w="1984"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Фигурка человечка  с длинным языком, тарелка с кусочкам разных по вкусу продуктов, зубочистки, карточки с продуктами на тарелке, карточки с надписью (</w:t>
            </w:r>
            <w:proofErr w:type="gramStart"/>
            <w:r w:rsidRPr="007D4B6C">
              <w:rPr>
                <w:rFonts w:ascii="Times New Roman" w:eastAsia="Times New Roman" w:hAnsi="Times New Roman" w:cs="Times New Roman"/>
                <w:color w:val="000000"/>
                <w:sz w:val="24"/>
                <w:szCs w:val="24"/>
              </w:rPr>
              <w:t>горький</w:t>
            </w:r>
            <w:proofErr w:type="gramEnd"/>
            <w:r w:rsidRPr="007D4B6C">
              <w:rPr>
                <w:rFonts w:ascii="Times New Roman" w:eastAsia="Times New Roman" w:hAnsi="Times New Roman" w:cs="Times New Roman"/>
                <w:color w:val="000000"/>
                <w:sz w:val="24"/>
                <w:szCs w:val="24"/>
              </w:rPr>
              <w:t>, сладкий, солёный, кислый), бланки с заданиями, цветные карандаши.</w:t>
            </w:r>
          </w:p>
        </w:tc>
      </w:tr>
      <w:tr w:rsidR="003D65EE" w:rsidRPr="007D4B6C">
        <w:trPr>
          <w:trHeight w:val="1"/>
        </w:trPr>
        <w:tc>
          <w:tcPr>
            <w:tcW w:w="66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4</w:t>
            </w:r>
          </w:p>
        </w:tc>
        <w:tc>
          <w:tcPr>
            <w:tcW w:w="22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Мои помощники ушки</w:t>
            </w:r>
          </w:p>
        </w:tc>
        <w:tc>
          <w:tcPr>
            <w:tcW w:w="208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82</w:t>
            </w:r>
          </w:p>
        </w:tc>
        <w:tc>
          <w:tcPr>
            <w:tcW w:w="343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Совершенствование восприятия. Закрепление навыков исследования предметов с помощью соответствующих органов чувств. Тренировка слуховых ощущений. Развитие слухового внимания. Развитие слуховой памяти. Активизация творческой активности.</w:t>
            </w:r>
          </w:p>
        </w:tc>
        <w:tc>
          <w:tcPr>
            <w:tcW w:w="1984"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Аудиозаписи «Голоса птиц и </w:t>
            </w:r>
            <w:proofErr w:type="spellStart"/>
            <w:r w:rsidRPr="007D4B6C">
              <w:rPr>
                <w:rFonts w:ascii="Times New Roman" w:eastAsia="Times New Roman" w:hAnsi="Times New Roman" w:cs="Times New Roman"/>
                <w:color w:val="000000"/>
                <w:sz w:val="24"/>
                <w:szCs w:val="24"/>
              </w:rPr>
              <w:t>зверей»</w:t>
            </w:r>
            <w:proofErr w:type="gramStart"/>
            <w:r w:rsidRPr="007D4B6C">
              <w:rPr>
                <w:rFonts w:ascii="Times New Roman" w:eastAsia="Times New Roman" w:hAnsi="Times New Roman" w:cs="Times New Roman"/>
                <w:color w:val="000000"/>
                <w:sz w:val="24"/>
                <w:szCs w:val="24"/>
              </w:rPr>
              <w:t>,н</w:t>
            </w:r>
            <w:proofErr w:type="gramEnd"/>
            <w:r w:rsidRPr="007D4B6C">
              <w:rPr>
                <w:rFonts w:ascii="Times New Roman" w:eastAsia="Times New Roman" w:hAnsi="Times New Roman" w:cs="Times New Roman"/>
                <w:color w:val="000000"/>
                <w:sz w:val="24"/>
                <w:szCs w:val="24"/>
              </w:rPr>
              <w:t>абор</w:t>
            </w:r>
            <w:proofErr w:type="spellEnd"/>
            <w:r w:rsidRPr="007D4B6C">
              <w:rPr>
                <w:rFonts w:ascii="Times New Roman" w:eastAsia="Times New Roman" w:hAnsi="Times New Roman" w:cs="Times New Roman"/>
                <w:color w:val="000000"/>
                <w:sz w:val="24"/>
                <w:szCs w:val="24"/>
              </w:rPr>
              <w:t xml:space="preserve"> картинок «Домашние животные», цветные карандаши, синий, жёлтый, коричневый , бланки с заданиями, нарисованная фигурка человечка с большими ушами, шкатулка, корзина с музыкальными инструментами.</w:t>
            </w:r>
          </w:p>
        </w:tc>
      </w:tr>
    </w:tbl>
    <w:p w:rsidR="003D65EE" w:rsidRPr="007D4B6C" w:rsidRDefault="003D65EE">
      <w:pPr>
        <w:spacing w:line="240" w:lineRule="auto"/>
        <w:jc w:val="center"/>
        <w:rPr>
          <w:rFonts w:ascii="Times New Roman" w:eastAsia="Times New Roman" w:hAnsi="Times New Roman" w:cs="Times New Roman"/>
          <w:b/>
          <w:color w:val="000000"/>
          <w:sz w:val="24"/>
          <w:szCs w:val="24"/>
          <w:shd w:val="clear" w:color="auto" w:fill="FFFFFF"/>
        </w:rPr>
      </w:pPr>
    </w:p>
    <w:p w:rsidR="003D65EE" w:rsidRPr="007D4B6C" w:rsidRDefault="00DB3E0A">
      <w:pPr>
        <w:spacing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Январь</w:t>
      </w:r>
    </w:p>
    <w:tbl>
      <w:tblPr>
        <w:tblW w:w="0" w:type="auto"/>
        <w:tblInd w:w="44" w:type="dxa"/>
        <w:tblCellMar>
          <w:left w:w="10" w:type="dxa"/>
          <w:right w:w="10" w:type="dxa"/>
        </w:tblCellMar>
        <w:tblLook w:val="0000" w:firstRow="0" w:lastRow="0" w:firstColumn="0" w:lastColumn="0" w:noHBand="0" w:noVBand="0"/>
      </w:tblPr>
      <w:tblGrid>
        <w:gridCol w:w="500"/>
        <w:gridCol w:w="2162"/>
        <w:gridCol w:w="1948"/>
        <w:gridCol w:w="2759"/>
        <w:gridCol w:w="2030"/>
      </w:tblGrid>
      <w:tr w:rsidR="003D65EE" w:rsidRPr="007D4B6C">
        <w:trPr>
          <w:trHeight w:val="1"/>
        </w:trPr>
        <w:tc>
          <w:tcPr>
            <w:tcW w:w="57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Segoe UI Symbol" w:hAnsi="Times New Roman" w:cs="Times New Roman"/>
                <w:b/>
                <w:color w:val="000000"/>
                <w:sz w:val="24"/>
                <w:szCs w:val="24"/>
              </w:rPr>
              <w:t>№</w:t>
            </w:r>
          </w:p>
        </w:tc>
        <w:tc>
          <w:tcPr>
            <w:tcW w:w="245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Название занятия</w:t>
            </w:r>
          </w:p>
        </w:tc>
        <w:tc>
          <w:tcPr>
            <w:tcW w:w="216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Источник</w:t>
            </w:r>
          </w:p>
        </w:tc>
        <w:tc>
          <w:tcPr>
            <w:tcW w:w="302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Цель</w:t>
            </w:r>
          </w:p>
        </w:tc>
        <w:tc>
          <w:tcPr>
            <w:tcW w:w="216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Материалы</w:t>
            </w:r>
          </w:p>
        </w:tc>
      </w:tr>
      <w:tr w:rsidR="003D65EE" w:rsidRPr="007D4B6C">
        <w:trPr>
          <w:trHeight w:val="1"/>
        </w:trPr>
        <w:tc>
          <w:tcPr>
            <w:tcW w:w="57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1</w:t>
            </w:r>
          </w:p>
        </w:tc>
        <w:tc>
          <w:tcPr>
            <w:tcW w:w="245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Мои помощники ручки</w:t>
            </w:r>
          </w:p>
        </w:tc>
        <w:tc>
          <w:tcPr>
            <w:tcW w:w="216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87</w:t>
            </w:r>
          </w:p>
        </w:tc>
        <w:tc>
          <w:tcPr>
            <w:tcW w:w="302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Совершенствования восприятия. Закрепление навыков исследования предметов с помощью </w:t>
            </w:r>
            <w:r w:rsidRPr="007D4B6C">
              <w:rPr>
                <w:rFonts w:ascii="Times New Roman" w:eastAsia="Times New Roman" w:hAnsi="Times New Roman" w:cs="Times New Roman"/>
                <w:color w:val="000000"/>
                <w:sz w:val="24"/>
                <w:szCs w:val="24"/>
              </w:rPr>
              <w:lastRenderedPageBreak/>
              <w:t>органов осязания. Тренировка тактильных ощущений. Формирование позитивной мотивации общения.</w:t>
            </w:r>
          </w:p>
        </w:tc>
        <w:tc>
          <w:tcPr>
            <w:tcW w:w="216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proofErr w:type="gramStart"/>
            <w:r w:rsidRPr="007D4B6C">
              <w:rPr>
                <w:rFonts w:ascii="Times New Roman" w:eastAsia="Times New Roman" w:hAnsi="Times New Roman" w:cs="Times New Roman"/>
                <w:color w:val="000000"/>
                <w:sz w:val="24"/>
                <w:szCs w:val="24"/>
              </w:rPr>
              <w:lastRenderedPageBreak/>
              <w:t xml:space="preserve">Фигурка человечка с большими руками, дощечки 15х10 </w:t>
            </w:r>
            <w:r w:rsidRPr="007D4B6C">
              <w:rPr>
                <w:rFonts w:ascii="Times New Roman" w:eastAsia="Times New Roman" w:hAnsi="Times New Roman" w:cs="Times New Roman"/>
                <w:color w:val="000000"/>
                <w:sz w:val="24"/>
                <w:szCs w:val="24"/>
              </w:rPr>
              <w:lastRenderedPageBreak/>
              <w:t>см., на них наклеены: мех, фотобумага, спички, верёвка в виде змейки, капли воска, бархатная бумага, схема кабинета, мешочек, бланки с заданиями, цветные карандаши.</w:t>
            </w:r>
            <w:proofErr w:type="gramEnd"/>
          </w:p>
        </w:tc>
      </w:tr>
      <w:tr w:rsidR="003D65EE" w:rsidRPr="007D4B6C">
        <w:trPr>
          <w:trHeight w:val="1"/>
        </w:trPr>
        <w:tc>
          <w:tcPr>
            <w:tcW w:w="57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2</w:t>
            </w:r>
          </w:p>
        </w:tc>
        <w:tc>
          <w:tcPr>
            <w:tcW w:w="245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Мои помощники ножки</w:t>
            </w:r>
          </w:p>
        </w:tc>
        <w:tc>
          <w:tcPr>
            <w:tcW w:w="216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91</w:t>
            </w:r>
          </w:p>
        </w:tc>
        <w:tc>
          <w:tcPr>
            <w:tcW w:w="302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Совершенствование восприятия. Развитие двигательной активности. Формирование позитивной мотивации общения.</w:t>
            </w:r>
          </w:p>
        </w:tc>
        <w:tc>
          <w:tcPr>
            <w:tcW w:w="216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Фигурка человечка с большими ногами, бланки с заданиями, цветные карандаши.</w:t>
            </w:r>
          </w:p>
        </w:tc>
      </w:tr>
      <w:tr w:rsidR="003D65EE" w:rsidRPr="007D4B6C">
        <w:trPr>
          <w:trHeight w:val="1"/>
        </w:trPr>
        <w:tc>
          <w:tcPr>
            <w:tcW w:w="57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3</w:t>
            </w:r>
          </w:p>
        </w:tc>
        <w:tc>
          <w:tcPr>
            <w:tcW w:w="245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Из чего же сделаны наши мальчишки?</w:t>
            </w:r>
          </w:p>
        </w:tc>
        <w:tc>
          <w:tcPr>
            <w:tcW w:w="216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95</w:t>
            </w:r>
          </w:p>
        </w:tc>
        <w:tc>
          <w:tcPr>
            <w:tcW w:w="302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Развитие коммуникативных навыков. Закрепление знаний об особенностях поведения мальчиков. Работа по развитию самоконтроля.</w:t>
            </w:r>
          </w:p>
        </w:tc>
        <w:tc>
          <w:tcPr>
            <w:tcW w:w="216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Бланки с заданиями, цветные карандаши, карточки для игры «Изобрази», мяч, карточки для задания «Спортсмены».</w:t>
            </w:r>
          </w:p>
        </w:tc>
      </w:tr>
      <w:tr w:rsidR="003D65EE" w:rsidRPr="007D4B6C">
        <w:trPr>
          <w:trHeight w:val="1"/>
        </w:trPr>
        <w:tc>
          <w:tcPr>
            <w:tcW w:w="57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4</w:t>
            </w:r>
          </w:p>
        </w:tc>
        <w:tc>
          <w:tcPr>
            <w:tcW w:w="245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Из чего же сделаны наши девчонки?</w:t>
            </w:r>
          </w:p>
        </w:tc>
        <w:tc>
          <w:tcPr>
            <w:tcW w:w="216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99</w:t>
            </w:r>
          </w:p>
        </w:tc>
        <w:tc>
          <w:tcPr>
            <w:tcW w:w="302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Развитие коммуникативных навыков. Закрепление об особенностях поведения девочек. Способствовать формированию доброжелательного отношения  к маме, бабушке, сестре, тёте.</w:t>
            </w:r>
          </w:p>
        </w:tc>
        <w:tc>
          <w:tcPr>
            <w:tcW w:w="216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Бланки с заданиями, цветные карандаши, игрушка цветок, игра «клумба», музыкальное сопровождение, карточки с отгадками.</w:t>
            </w:r>
          </w:p>
        </w:tc>
      </w:tr>
    </w:tbl>
    <w:p w:rsidR="00252F8C" w:rsidRDefault="00252F8C">
      <w:pPr>
        <w:spacing w:line="240" w:lineRule="auto"/>
        <w:jc w:val="center"/>
        <w:rPr>
          <w:rFonts w:ascii="Times New Roman" w:eastAsia="Times New Roman" w:hAnsi="Times New Roman" w:cs="Times New Roman"/>
          <w:b/>
          <w:color w:val="000000"/>
          <w:sz w:val="24"/>
          <w:szCs w:val="24"/>
          <w:shd w:val="clear" w:color="auto" w:fill="FFFFFF"/>
        </w:rPr>
      </w:pPr>
    </w:p>
    <w:p w:rsidR="003D65EE" w:rsidRPr="007D4B6C" w:rsidRDefault="00DB3E0A">
      <w:pPr>
        <w:spacing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Февраль</w:t>
      </w:r>
    </w:p>
    <w:tbl>
      <w:tblPr>
        <w:tblW w:w="0" w:type="auto"/>
        <w:tblInd w:w="44" w:type="dxa"/>
        <w:tblCellMar>
          <w:left w:w="10" w:type="dxa"/>
          <w:right w:w="10" w:type="dxa"/>
        </w:tblCellMar>
        <w:tblLook w:val="0000" w:firstRow="0" w:lastRow="0" w:firstColumn="0" w:lastColumn="0" w:noHBand="0" w:noVBand="0"/>
      </w:tblPr>
      <w:tblGrid>
        <w:gridCol w:w="495"/>
        <w:gridCol w:w="2147"/>
        <w:gridCol w:w="2050"/>
        <w:gridCol w:w="2705"/>
        <w:gridCol w:w="2002"/>
      </w:tblGrid>
      <w:tr w:rsidR="003D65EE" w:rsidRPr="007D4B6C">
        <w:trPr>
          <w:trHeight w:val="1"/>
        </w:trPr>
        <w:tc>
          <w:tcPr>
            <w:tcW w:w="58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Segoe UI Symbol" w:hAnsi="Times New Roman" w:cs="Times New Roman"/>
                <w:b/>
                <w:color w:val="000000"/>
                <w:sz w:val="24"/>
                <w:szCs w:val="24"/>
              </w:rPr>
              <w:t>№</w:t>
            </w:r>
          </w:p>
        </w:tc>
        <w:tc>
          <w:tcPr>
            <w:tcW w:w="250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Название занятия</w:t>
            </w:r>
          </w:p>
        </w:tc>
        <w:tc>
          <w:tcPr>
            <w:tcW w:w="221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Источник</w:t>
            </w:r>
          </w:p>
        </w:tc>
        <w:tc>
          <w:tcPr>
            <w:tcW w:w="308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Цель</w:t>
            </w:r>
          </w:p>
        </w:tc>
        <w:tc>
          <w:tcPr>
            <w:tcW w:w="2003"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Материалы</w:t>
            </w:r>
          </w:p>
        </w:tc>
      </w:tr>
      <w:tr w:rsidR="003D65EE" w:rsidRPr="007D4B6C">
        <w:trPr>
          <w:trHeight w:val="1"/>
        </w:trPr>
        <w:tc>
          <w:tcPr>
            <w:tcW w:w="58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1</w:t>
            </w:r>
          </w:p>
        </w:tc>
        <w:tc>
          <w:tcPr>
            <w:tcW w:w="250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«Мальчики и девочки»</w:t>
            </w:r>
          </w:p>
        </w:tc>
        <w:tc>
          <w:tcPr>
            <w:tcW w:w="221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И.А. </w:t>
            </w: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познакомимся!» стр. 48</w:t>
            </w:r>
          </w:p>
        </w:tc>
        <w:tc>
          <w:tcPr>
            <w:tcW w:w="308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Учить детей понимать различия между мальчиками и девочками в основных чертах характера и поведении, развивать навык общения мальчиков с девочками.</w:t>
            </w:r>
          </w:p>
        </w:tc>
        <w:tc>
          <w:tcPr>
            <w:tcW w:w="2003"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Сюжетные картинки с изображением мальчиков и девочек. Аудиозапись легкой музыки, принадлежности для ухода за волосами. Несколько </w:t>
            </w:r>
            <w:r w:rsidRPr="007D4B6C">
              <w:rPr>
                <w:rFonts w:ascii="Times New Roman" w:eastAsia="Times New Roman" w:hAnsi="Times New Roman" w:cs="Times New Roman"/>
                <w:color w:val="000000"/>
                <w:sz w:val="24"/>
                <w:szCs w:val="24"/>
              </w:rPr>
              <w:lastRenderedPageBreak/>
              <w:t>игрушек.</w:t>
            </w:r>
          </w:p>
        </w:tc>
      </w:tr>
      <w:tr w:rsidR="003D65EE" w:rsidRPr="007D4B6C">
        <w:trPr>
          <w:trHeight w:val="1"/>
        </w:trPr>
        <w:tc>
          <w:tcPr>
            <w:tcW w:w="58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2</w:t>
            </w:r>
          </w:p>
        </w:tc>
        <w:tc>
          <w:tcPr>
            <w:tcW w:w="250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«Язык жестов и движений»</w:t>
            </w:r>
          </w:p>
        </w:tc>
        <w:tc>
          <w:tcPr>
            <w:tcW w:w="221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И.А. </w:t>
            </w: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познакомимся!» стр. 40</w:t>
            </w:r>
          </w:p>
        </w:tc>
        <w:tc>
          <w:tcPr>
            <w:tcW w:w="308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Дать детям начальные знания о культуре жеста, возможности выражать свои мысли и чувства при помощи мимики, жестов, движений, осанки, позы.</w:t>
            </w:r>
          </w:p>
        </w:tc>
        <w:tc>
          <w:tcPr>
            <w:tcW w:w="2003"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Карточки к игре «Покажи руками», театральные маски к сказке «Курочка Ряба»</w:t>
            </w:r>
          </w:p>
        </w:tc>
      </w:tr>
      <w:tr w:rsidR="003D65EE" w:rsidRPr="007D4B6C">
        <w:trPr>
          <w:trHeight w:val="1"/>
        </w:trPr>
        <w:tc>
          <w:tcPr>
            <w:tcW w:w="58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3</w:t>
            </w:r>
          </w:p>
        </w:tc>
        <w:tc>
          <w:tcPr>
            <w:tcW w:w="250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 xml:space="preserve">Страна </w:t>
            </w:r>
            <w:proofErr w:type="spellStart"/>
            <w:r w:rsidRPr="007D4B6C">
              <w:rPr>
                <w:rFonts w:ascii="Times New Roman" w:eastAsia="Times New Roman" w:hAnsi="Times New Roman" w:cs="Times New Roman"/>
                <w:b/>
                <w:color w:val="000000"/>
                <w:sz w:val="24"/>
                <w:szCs w:val="24"/>
              </w:rPr>
              <w:t>Вообразилия</w:t>
            </w:r>
            <w:proofErr w:type="spellEnd"/>
          </w:p>
        </w:tc>
        <w:tc>
          <w:tcPr>
            <w:tcW w:w="221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103</w:t>
            </w:r>
          </w:p>
        </w:tc>
        <w:tc>
          <w:tcPr>
            <w:tcW w:w="308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Развивать воображение. Продолжать формировать вербальное общение; умение слушать. Развивать восприятие, внимание, память, </w:t>
            </w:r>
            <w:proofErr w:type="spellStart"/>
            <w:r w:rsidRPr="007D4B6C">
              <w:rPr>
                <w:rFonts w:ascii="Times New Roman" w:eastAsia="Times New Roman" w:hAnsi="Times New Roman" w:cs="Times New Roman"/>
                <w:color w:val="000000"/>
                <w:sz w:val="24"/>
                <w:szCs w:val="24"/>
              </w:rPr>
              <w:t>наглдяно</w:t>
            </w:r>
            <w:proofErr w:type="spellEnd"/>
            <w:r w:rsidRPr="007D4B6C">
              <w:rPr>
                <w:rFonts w:ascii="Times New Roman" w:eastAsia="Times New Roman" w:hAnsi="Times New Roman" w:cs="Times New Roman"/>
                <w:color w:val="000000"/>
                <w:sz w:val="24"/>
                <w:szCs w:val="24"/>
              </w:rPr>
              <w:t>-образное мышление. Развивать мелкую и общую моторику. Развивать самосознания.</w:t>
            </w:r>
          </w:p>
        </w:tc>
        <w:tc>
          <w:tcPr>
            <w:tcW w:w="2003"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Игрушка гномик, сказка Путаница», изображение животных с перепутанными частями тела, бланки с заданиями, цветные карандаши.</w:t>
            </w:r>
          </w:p>
        </w:tc>
      </w:tr>
      <w:tr w:rsidR="003D65EE" w:rsidRPr="007D4B6C">
        <w:trPr>
          <w:trHeight w:val="1"/>
        </w:trPr>
        <w:tc>
          <w:tcPr>
            <w:tcW w:w="58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4</w:t>
            </w:r>
          </w:p>
        </w:tc>
        <w:tc>
          <w:tcPr>
            <w:tcW w:w="250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Прогулка по городу</w:t>
            </w:r>
          </w:p>
        </w:tc>
        <w:tc>
          <w:tcPr>
            <w:tcW w:w="221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110</w:t>
            </w:r>
          </w:p>
        </w:tc>
        <w:tc>
          <w:tcPr>
            <w:tcW w:w="308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Развитие мыслительной операции обобщение, классификация, рассуждение. Развитие коммуникативной, эмоциональной сферы.</w:t>
            </w:r>
          </w:p>
        </w:tc>
        <w:tc>
          <w:tcPr>
            <w:tcW w:w="2003"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«Инопланетянин», разрезанная картинка «Летающая тарелка», карточки с изображением различных продуктов, карточки с заданием «назови одним словом».</w:t>
            </w:r>
          </w:p>
        </w:tc>
      </w:tr>
    </w:tbl>
    <w:p w:rsidR="00252F8C" w:rsidRDefault="00252F8C">
      <w:pPr>
        <w:spacing w:line="240" w:lineRule="auto"/>
        <w:jc w:val="center"/>
        <w:rPr>
          <w:rFonts w:ascii="Times New Roman" w:eastAsia="Times New Roman" w:hAnsi="Times New Roman" w:cs="Times New Roman"/>
          <w:b/>
          <w:color w:val="000000"/>
          <w:sz w:val="24"/>
          <w:szCs w:val="24"/>
          <w:shd w:val="clear" w:color="auto" w:fill="FFFFFF"/>
        </w:rPr>
      </w:pPr>
    </w:p>
    <w:p w:rsidR="003D65EE" w:rsidRPr="007D4B6C" w:rsidRDefault="00DB3E0A">
      <w:pPr>
        <w:spacing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Март</w:t>
      </w:r>
    </w:p>
    <w:tbl>
      <w:tblPr>
        <w:tblW w:w="0" w:type="auto"/>
        <w:tblInd w:w="44" w:type="dxa"/>
        <w:tblCellMar>
          <w:left w:w="10" w:type="dxa"/>
          <w:right w:w="10" w:type="dxa"/>
        </w:tblCellMar>
        <w:tblLook w:val="0000" w:firstRow="0" w:lastRow="0" w:firstColumn="0" w:lastColumn="0" w:noHBand="0" w:noVBand="0"/>
      </w:tblPr>
      <w:tblGrid>
        <w:gridCol w:w="510"/>
        <w:gridCol w:w="2172"/>
        <w:gridCol w:w="2076"/>
        <w:gridCol w:w="2759"/>
        <w:gridCol w:w="1882"/>
      </w:tblGrid>
      <w:tr w:rsidR="003D65EE" w:rsidRPr="007D4B6C">
        <w:trPr>
          <w:trHeight w:val="1"/>
        </w:trPr>
        <w:tc>
          <w:tcPr>
            <w:tcW w:w="5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Segoe UI Symbol" w:hAnsi="Times New Roman" w:cs="Times New Roman"/>
                <w:b/>
                <w:color w:val="000000"/>
                <w:sz w:val="24"/>
                <w:szCs w:val="24"/>
              </w:rPr>
              <w:t>№</w:t>
            </w:r>
          </w:p>
        </w:tc>
        <w:tc>
          <w:tcPr>
            <w:tcW w:w="250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Название занятия</w:t>
            </w:r>
          </w:p>
        </w:tc>
        <w:tc>
          <w:tcPr>
            <w:tcW w:w="221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Источник</w:t>
            </w:r>
          </w:p>
        </w:tc>
        <w:tc>
          <w:tcPr>
            <w:tcW w:w="30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Цель</w:t>
            </w:r>
          </w:p>
        </w:tc>
        <w:tc>
          <w:tcPr>
            <w:tcW w:w="195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Материалы</w:t>
            </w:r>
          </w:p>
        </w:tc>
      </w:tr>
      <w:tr w:rsidR="003D65EE" w:rsidRPr="007D4B6C">
        <w:trPr>
          <w:trHeight w:val="1"/>
        </w:trPr>
        <w:tc>
          <w:tcPr>
            <w:tcW w:w="5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1</w:t>
            </w:r>
          </w:p>
        </w:tc>
        <w:tc>
          <w:tcPr>
            <w:tcW w:w="250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Здравствуй, Весна!</w:t>
            </w:r>
          </w:p>
        </w:tc>
        <w:tc>
          <w:tcPr>
            <w:tcW w:w="221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114</w:t>
            </w:r>
          </w:p>
        </w:tc>
        <w:tc>
          <w:tcPr>
            <w:tcW w:w="30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Развить воображение. На основе знаний детей о весенних явлениях в природе развивать познавательные психические процессы. Развивать умение выразительно передавать разнообразие весенней природы в пластике движений, слов.</w:t>
            </w:r>
          </w:p>
        </w:tc>
        <w:tc>
          <w:tcPr>
            <w:tcW w:w="195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Сюжетные картинки «Зима», «Весна», карточки с изображением перелётных птиц, бланки с заданиями, карандаши.</w:t>
            </w:r>
          </w:p>
        </w:tc>
      </w:tr>
      <w:tr w:rsidR="003D65EE" w:rsidRPr="007D4B6C">
        <w:trPr>
          <w:trHeight w:val="1"/>
        </w:trPr>
        <w:tc>
          <w:tcPr>
            <w:tcW w:w="5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2</w:t>
            </w:r>
          </w:p>
        </w:tc>
        <w:tc>
          <w:tcPr>
            <w:tcW w:w="250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День Смеха</w:t>
            </w:r>
          </w:p>
        </w:tc>
        <w:tc>
          <w:tcPr>
            <w:tcW w:w="221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118</w:t>
            </w:r>
          </w:p>
        </w:tc>
        <w:tc>
          <w:tcPr>
            <w:tcW w:w="30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Развить воображение. Развить творческое мышление.</w:t>
            </w:r>
          </w:p>
        </w:tc>
        <w:tc>
          <w:tcPr>
            <w:tcW w:w="195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Игрушка Клоун, магнитофон, песня «Цирк», карточки с изображением геометрических фигур,  задания </w:t>
            </w:r>
            <w:r w:rsidRPr="007D4B6C">
              <w:rPr>
                <w:rFonts w:ascii="Times New Roman" w:eastAsia="Times New Roman" w:hAnsi="Times New Roman" w:cs="Times New Roman"/>
                <w:color w:val="000000"/>
                <w:sz w:val="24"/>
                <w:szCs w:val="24"/>
              </w:rPr>
              <w:lastRenderedPageBreak/>
              <w:t>на бланках, карандаши.</w:t>
            </w:r>
          </w:p>
        </w:tc>
      </w:tr>
      <w:tr w:rsidR="003D65EE" w:rsidRPr="007D4B6C">
        <w:trPr>
          <w:trHeight w:val="1"/>
        </w:trPr>
        <w:tc>
          <w:tcPr>
            <w:tcW w:w="5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3</w:t>
            </w:r>
          </w:p>
        </w:tc>
        <w:tc>
          <w:tcPr>
            <w:tcW w:w="250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В гостях у сказки</w:t>
            </w:r>
          </w:p>
        </w:tc>
        <w:tc>
          <w:tcPr>
            <w:tcW w:w="221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122</w:t>
            </w:r>
          </w:p>
        </w:tc>
        <w:tc>
          <w:tcPr>
            <w:tcW w:w="30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Развить воображение, память, пантомимическую и речевую выразительность. Закрепить знание содержание сказок. Развить творческое мышление.</w:t>
            </w:r>
          </w:p>
        </w:tc>
        <w:tc>
          <w:tcPr>
            <w:tcW w:w="195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Игрушки сказочных персонажей, сундучок, лабиринт, карточки из игры « Логический поезд», разрезанная картинка «Царевн</w:t>
            </w:r>
            <w:proofErr w:type="gramStart"/>
            <w:r w:rsidRPr="007D4B6C">
              <w:rPr>
                <w:rFonts w:ascii="Times New Roman" w:eastAsia="Times New Roman" w:hAnsi="Times New Roman" w:cs="Times New Roman"/>
                <w:color w:val="000000"/>
                <w:sz w:val="24"/>
                <w:szCs w:val="24"/>
              </w:rPr>
              <w:t>а-</w:t>
            </w:r>
            <w:proofErr w:type="gramEnd"/>
            <w:r w:rsidRPr="007D4B6C">
              <w:rPr>
                <w:rFonts w:ascii="Times New Roman" w:eastAsia="Times New Roman" w:hAnsi="Times New Roman" w:cs="Times New Roman"/>
                <w:color w:val="000000"/>
                <w:sz w:val="24"/>
                <w:szCs w:val="24"/>
              </w:rPr>
              <w:t xml:space="preserve"> лягушка», карандаши, бланки с заданиями.</w:t>
            </w:r>
          </w:p>
        </w:tc>
      </w:tr>
      <w:tr w:rsidR="003D65EE" w:rsidRPr="007D4B6C">
        <w:trPr>
          <w:trHeight w:val="1"/>
        </w:trPr>
        <w:tc>
          <w:tcPr>
            <w:tcW w:w="5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4</w:t>
            </w:r>
          </w:p>
        </w:tc>
        <w:tc>
          <w:tcPr>
            <w:tcW w:w="250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«Мой внутренний мир»</w:t>
            </w:r>
          </w:p>
        </w:tc>
        <w:tc>
          <w:tcPr>
            <w:tcW w:w="221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И.А. </w:t>
            </w: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познакомимся!» стр. 29</w:t>
            </w:r>
          </w:p>
        </w:tc>
        <w:tc>
          <w:tcPr>
            <w:tcW w:w="30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Учить детей понимать себя, свои желания, чувства, видеть в себе положительные качества.</w:t>
            </w:r>
          </w:p>
        </w:tc>
        <w:tc>
          <w:tcPr>
            <w:tcW w:w="195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Клубок ниток, альбом и цветные карандаши.</w:t>
            </w:r>
          </w:p>
        </w:tc>
      </w:tr>
    </w:tbl>
    <w:p w:rsidR="00252F8C" w:rsidRDefault="00252F8C">
      <w:pPr>
        <w:spacing w:line="240" w:lineRule="auto"/>
        <w:jc w:val="center"/>
        <w:rPr>
          <w:rFonts w:ascii="Times New Roman" w:eastAsia="Times New Roman" w:hAnsi="Times New Roman" w:cs="Times New Roman"/>
          <w:b/>
          <w:color w:val="000000"/>
          <w:sz w:val="24"/>
          <w:szCs w:val="24"/>
          <w:shd w:val="clear" w:color="auto" w:fill="FFFFFF"/>
        </w:rPr>
      </w:pPr>
    </w:p>
    <w:p w:rsidR="003D65EE" w:rsidRPr="007D4B6C" w:rsidRDefault="00DB3E0A">
      <w:pPr>
        <w:spacing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Апрель</w:t>
      </w:r>
    </w:p>
    <w:tbl>
      <w:tblPr>
        <w:tblW w:w="0" w:type="auto"/>
        <w:tblInd w:w="44" w:type="dxa"/>
        <w:tblCellMar>
          <w:left w:w="10" w:type="dxa"/>
          <w:right w:w="10" w:type="dxa"/>
        </w:tblCellMar>
        <w:tblLook w:val="0000" w:firstRow="0" w:lastRow="0" w:firstColumn="0" w:lastColumn="0" w:noHBand="0" w:noVBand="0"/>
      </w:tblPr>
      <w:tblGrid>
        <w:gridCol w:w="521"/>
        <w:gridCol w:w="2149"/>
        <w:gridCol w:w="2095"/>
        <w:gridCol w:w="2760"/>
        <w:gridCol w:w="1874"/>
      </w:tblGrid>
      <w:tr w:rsidR="003D65EE" w:rsidRPr="007D4B6C">
        <w:trPr>
          <w:trHeight w:val="1"/>
        </w:trPr>
        <w:tc>
          <w:tcPr>
            <w:tcW w:w="5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Segoe UI Symbol" w:hAnsi="Times New Roman" w:cs="Times New Roman"/>
                <w:b/>
                <w:color w:val="000000"/>
                <w:sz w:val="24"/>
                <w:szCs w:val="24"/>
              </w:rPr>
              <w:t>№</w:t>
            </w:r>
          </w:p>
        </w:tc>
        <w:tc>
          <w:tcPr>
            <w:tcW w:w="250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Название занятия</w:t>
            </w:r>
          </w:p>
        </w:tc>
        <w:tc>
          <w:tcPr>
            <w:tcW w:w="221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Источник</w:t>
            </w:r>
          </w:p>
        </w:tc>
        <w:tc>
          <w:tcPr>
            <w:tcW w:w="30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Цель</w:t>
            </w:r>
          </w:p>
        </w:tc>
        <w:tc>
          <w:tcPr>
            <w:tcW w:w="193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Материалы</w:t>
            </w:r>
          </w:p>
        </w:tc>
      </w:tr>
      <w:tr w:rsidR="003D65EE" w:rsidRPr="007D4B6C">
        <w:trPr>
          <w:trHeight w:val="1"/>
        </w:trPr>
        <w:tc>
          <w:tcPr>
            <w:tcW w:w="5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1</w:t>
            </w:r>
          </w:p>
        </w:tc>
        <w:tc>
          <w:tcPr>
            <w:tcW w:w="250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«Мы так похожи»</w:t>
            </w:r>
          </w:p>
        </w:tc>
        <w:tc>
          <w:tcPr>
            <w:tcW w:w="221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И.А. </w:t>
            </w: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познакомимся!» стр. 35</w:t>
            </w:r>
          </w:p>
        </w:tc>
        <w:tc>
          <w:tcPr>
            <w:tcW w:w="30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Обеспечивать профилактику социальной </w:t>
            </w:r>
            <w:proofErr w:type="spellStart"/>
            <w:r w:rsidRPr="007D4B6C">
              <w:rPr>
                <w:rFonts w:ascii="Times New Roman" w:eastAsia="Times New Roman" w:hAnsi="Times New Roman" w:cs="Times New Roman"/>
                <w:color w:val="000000"/>
                <w:sz w:val="24"/>
                <w:szCs w:val="24"/>
              </w:rPr>
              <w:t>дезадаптации</w:t>
            </w:r>
            <w:proofErr w:type="spellEnd"/>
            <w:r w:rsidRPr="007D4B6C">
              <w:rPr>
                <w:rFonts w:ascii="Times New Roman" w:eastAsia="Times New Roman" w:hAnsi="Times New Roman" w:cs="Times New Roman"/>
                <w:color w:val="000000"/>
                <w:sz w:val="24"/>
                <w:szCs w:val="24"/>
              </w:rPr>
              <w:t xml:space="preserve"> детей, формировать чувство принадлежности к группе, помогать детям почувствовать себя более уверенно.</w:t>
            </w:r>
          </w:p>
        </w:tc>
        <w:tc>
          <w:tcPr>
            <w:tcW w:w="193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Клубок ниток, карточки с изображениями различных движений зарядки к игре «Волшебник»</w:t>
            </w:r>
          </w:p>
        </w:tc>
      </w:tr>
      <w:tr w:rsidR="003D65EE" w:rsidRPr="007D4B6C">
        <w:trPr>
          <w:trHeight w:val="1"/>
        </w:trPr>
        <w:tc>
          <w:tcPr>
            <w:tcW w:w="5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2</w:t>
            </w:r>
          </w:p>
        </w:tc>
        <w:tc>
          <w:tcPr>
            <w:tcW w:w="250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«Мы такие разные»</w:t>
            </w:r>
          </w:p>
        </w:tc>
        <w:tc>
          <w:tcPr>
            <w:tcW w:w="221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И.А. </w:t>
            </w: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познакомимся!» стр. 38</w:t>
            </w:r>
          </w:p>
        </w:tc>
        <w:tc>
          <w:tcPr>
            <w:tcW w:w="30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Учить различать индивидуальные особенности детей в группе, определить свои вкусы в еде, предпочтения по отношению к животным, играм и занятиям, сравнивать свой вкус со вкусами других.</w:t>
            </w:r>
          </w:p>
        </w:tc>
        <w:tc>
          <w:tcPr>
            <w:tcW w:w="193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Клубок ниток, бумажная тарелка и изображения различных продуктов.</w:t>
            </w:r>
          </w:p>
        </w:tc>
      </w:tr>
      <w:tr w:rsidR="003D65EE" w:rsidRPr="007D4B6C">
        <w:trPr>
          <w:trHeight w:val="1"/>
        </w:trPr>
        <w:tc>
          <w:tcPr>
            <w:tcW w:w="5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3</w:t>
            </w:r>
          </w:p>
        </w:tc>
        <w:tc>
          <w:tcPr>
            <w:tcW w:w="250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«Давайте жить дружно»</w:t>
            </w:r>
          </w:p>
        </w:tc>
        <w:tc>
          <w:tcPr>
            <w:tcW w:w="221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И.А. </w:t>
            </w: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познакомимся!» стр. 45</w:t>
            </w:r>
          </w:p>
        </w:tc>
        <w:tc>
          <w:tcPr>
            <w:tcW w:w="30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Формировать чувство принадлежности к группе, помогать каждому ребенку чувствовать себя более защищено, преодолевать трудности в общении.</w:t>
            </w:r>
          </w:p>
        </w:tc>
        <w:tc>
          <w:tcPr>
            <w:tcW w:w="193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Мяч, пара рукавичек из бумаги, аудиозапись песни «Улыбка»,</w:t>
            </w:r>
          </w:p>
        </w:tc>
      </w:tr>
      <w:tr w:rsidR="003D65EE" w:rsidRPr="007D4B6C">
        <w:trPr>
          <w:trHeight w:val="1"/>
        </w:trPr>
        <w:tc>
          <w:tcPr>
            <w:tcW w:w="5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4</w:t>
            </w:r>
          </w:p>
        </w:tc>
        <w:tc>
          <w:tcPr>
            <w:tcW w:w="250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«С кем я живу»</w:t>
            </w:r>
          </w:p>
        </w:tc>
        <w:tc>
          <w:tcPr>
            <w:tcW w:w="221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И.А. </w:t>
            </w: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познакомимся!» </w:t>
            </w:r>
            <w:r w:rsidRPr="007D4B6C">
              <w:rPr>
                <w:rFonts w:ascii="Times New Roman" w:eastAsia="Times New Roman" w:hAnsi="Times New Roman" w:cs="Times New Roman"/>
                <w:color w:val="000000"/>
                <w:sz w:val="24"/>
                <w:szCs w:val="24"/>
              </w:rPr>
              <w:lastRenderedPageBreak/>
              <w:t>стр. 85</w:t>
            </w:r>
          </w:p>
        </w:tc>
        <w:tc>
          <w:tcPr>
            <w:tcW w:w="30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 xml:space="preserve">Вызвать у детей интерес с собственной личности, воспитывать у детей </w:t>
            </w:r>
            <w:r w:rsidRPr="007D4B6C">
              <w:rPr>
                <w:rFonts w:ascii="Times New Roman" w:eastAsia="Times New Roman" w:hAnsi="Times New Roman" w:cs="Times New Roman"/>
                <w:color w:val="000000"/>
                <w:sz w:val="24"/>
                <w:szCs w:val="24"/>
              </w:rPr>
              <w:lastRenderedPageBreak/>
              <w:t>чувство глубокой любви и привязанности к самым близким и родным людям.</w:t>
            </w:r>
          </w:p>
        </w:tc>
        <w:tc>
          <w:tcPr>
            <w:tcW w:w="193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 xml:space="preserve">Сюжетная картинка «Семья», веселая </w:t>
            </w:r>
            <w:r w:rsidRPr="007D4B6C">
              <w:rPr>
                <w:rFonts w:ascii="Times New Roman" w:eastAsia="Times New Roman" w:hAnsi="Times New Roman" w:cs="Times New Roman"/>
                <w:color w:val="000000"/>
                <w:sz w:val="24"/>
                <w:szCs w:val="24"/>
              </w:rPr>
              <w:lastRenderedPageBreak/>
              <w:t>музыка, кукла Маши, лист бумаги и цветные карандаши.</w:t>
            </w:r>
          </w:p>
        </w:tc>
      </w:tr>
    </w:tbl>
    <w:p w:rsidR="00252F8C" w:rsidRDefault="00252F8C">
      <w:pPr>
        <w:spacing w:line="240" w:lineRule="auto"/>
        <w:jc w:val="center"/>
        <w:rPr>
          <w:rFonts w:ascii="Times New Roman" w:eastAsia="Times New Roman" w:hAnsi="Times New Roman" w:cs="Times New Roman"/>
          <w:b/>
          <w:color w:val="000000"/>
          <w:sz w:val="24"/>
          <w:szCs w:val="24"/>
          <w:shd w:val="clear" w:color="auto" w:fill="FFFFFF"/>
        </w:rPr>
      </w:pPr>
    </w:p>
    <w:p w:rsidR="003D65EE" w:rsidRPr="007D4B6C" w:rsidRDefault="00DB3E0A">
      <w:pPr>
        <w:spacing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Май</w:t>
      </w:r>
    </w:p>
    <w:tbl>
      <w:tblPr>
        <w:tblW w:w="0" w:type="auto"/>
        <w:tblInd w:w="44" w:type="dxa"/>
        <w:tblCellMar>
          <w:left w:w="10" w:type="dxa"/>
          <w:right w:w="10" w:type="dxa"/>
        </w:tblCellMar>
        <w:tblLook w:val="0000" w:firstRow="0" w:lastRow="0" w:firstColumn="0" w:lastColumn="0" w:noHBand="0" w:noVBand="0"/>
      </w:tblPr>
      <w:tblGrid>
        <w:gridCol w:w="520"/>
        <w:gridCol w:w="2210"/>
        <w:gridCol w:w="2093"/>
        <w:gridCol w:w="2716"/>
        <w:gridCol w:w="1860"/>
      </w:tblGrid>
      <w:tr w:rsidR="003D65EE" w:rsidRPr="007D4B6C">
        <w:trPr>
          <w:trHeight w:val="1"/>
        </w:trPr>
        <w:tc>
          <w:tcPr>
            <w:tcW w:w="5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Segoe UI Symbol" w:hAnsi="Times New Roman" w:cs="Times New Roman"/>
                <w:b/>
                <w:color w:val="000000"/>
                <w:sz w:val="24"/>
                <w:szCs w:val="24"/>
              </w:rPr>
              <w:t>№</w:t>
            </w:r>
          </w:p>
        </w:tc>
        <w:tc>
          <w:tcPr>
            <w:tcW w:w="250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Название занятия</w:t>
            </w:r>
          </w:p>
        </w:tc>
        <w:tc>
          <w:tcPr>
            <w:tcW w:w="221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Источник</w:t>
            </w:r>
          </w:p>
        </w:tc>
        <w:tc>
          <w:tcPr>
            <w:tcW w:w="30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Цель</w:t>
            </w:r>
          </w:p>
        </w:tc>
        <w:tc>
          <w:tcPr>
            <w:tcW w:w="190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Материалы</w:t>
            </w:r>
          </w:p>
        </w:tc>
      </w:tr>
      <w:tr w:rsidR="003D65EE" w:rsidRPr="007D4B6C">
        <w:trPr>
          <w:trHeight w:val="1"/>
        </w:trPr>
        <w:tc>
          <w:tcPr>
            <w:tcW w:w="5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1</w:t>
            </w:r>
          </w:p>
        </w:tc>
        <w:tc>
          <w:tcPr>
            <w:tcW w:w="250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Восприятие сенсорных эталонов (цвет, форма, величина)</w:t>
            </w:r>
          </w:p>
        </w:tc>
        <w:tc>
          <w:tcPr>
            <w:tcW w:w="221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53</w:t>
            </w:r>
          </w:p>
        </w:tc>
        <w:tc>
          <w:tcPr>
            <w:tcW w:w="30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Развитие восприятия сенсорных признаков предметов. Развитие мыслительных процессов.</w:t>
            </w:r>
          </w:p>
        </w:tc>
        <w:tc>
          <w:tcPr>
            <w:tcW w:w="190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proofErr w:type="gramStart"/>
            <w:r w:rsidRPr="007D4B6C">
              <w:rPr>
                <w:rFonts w:ascii="Times New Roman" w:eastAsia="Times New Roman" w:hAnsi="Times New Roman" w:cs="Times New Roman"/>
                <w:color w:val="000000"/>
                <w:sz w:val="24"/>
                <w:szCs w:val="24"/>
              </w:rPr>
              <w:t>Знаки, обозначающие сенсорные признаки предметов, пособие «Поле Чудес», карточки «Найди пару», бланки с заданиями, цветные карандаши, кукла Незнайка.</w:t>
            </w:r>
            <w:proofErr w:type="gramEnd"/>
          </w:p>
        </w:tc>
      </w:tr>
      <w:tr w:rsidR="003D65EE" w:rsidRPr="007D4B6C">
        <w:trPr>
          <w:trHeight w:val="1"/>
        </w:trPr>
        <w:tc>
          <w:tcPr>
            <w:tcW w:w="5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2</w:t>
            </w:r>
          </w:p>
        </w:tc>
        <w:tc>
          <w:tcPr>
            <w:tcW w:w="250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Восприятие свой</w:t>
            </w:r>
            <w:proofErr w:type="gramStart"/>
            <w:r w:rsidRPr="007D4B6C">
              <w:rPr>
                <w:rFonts w:ascii="Times New Roman" w:eastAsia="Times New Roman" w:hAnsi="Times New Roman" w:cs="Times New Roman"/>
                <w:b/>
                <w:color w:val="000000"/>
                <w:sz w:val="24"/>
                <w:szCs w:val="24"/>
              </w:rPr>
              <w:t>ств пр</w:t>
            </w:r>
            <w:proofErr w:type="gramEnd"/>
            <w:r w:rsidRPr="007D4B6C">
              <w:rPr>
                <w:rFonts w:ascii="Times New Roman" w:eastAsia="Times New Roman" w:hAnsi="Times New Roman" w:cs="Times New Roman"/>
                <w:b/>
                <w:color w:val="000000"/>
                <w:sz w:val="24"/>
                <w:szCs w:val="24"/>
              </w:rPr>
              <w:t>едметов.</w:t>
            </w:r>
          </w:p>
        </w:tc>
        <w:tc>
          <w:tcPr>
            <w:tcW w:w="221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57</w:t>
            </w:r>
          </w:p>
        </w:tc>
        <w:tc>
          <w:tcPr>
            <w:tcW w:w="30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Развитие восприятия свой</w:t>
            </w:r>
            <w:proofErr w:type="gramStart"/>
            <w:r w:rsidRPr="007D4B6C">
              <w:rPr>
                <w:rFonts w:ascii="Times New Roman" w:eastAsia="Times New Roman" w:hAnsi="Times New Roman" w:cs="Times New Roman"/>
                <w:color w:val="000000"/>
                <w:sz w:val="24"/>
                <w:szCs w:val="24"/>
              </w:rPr>
              <w:t>ств пр</w:t>
            </w:r>
            <w:proofErr w:type="gramEnd"/>
            <w:r w:rsidRPr="007D4B6C">
              <w:rPr>
                <w:rFonts w:ascii="Times New Roman" w:eastAsia="Times New Roman" w:hAnsi="Times New Roman" w:cs="Times New Roman"/>
                <w:color w:val="000000"/>
                <w:sz w:val="24"/>
                <w:szCs w:val="24"/>
              </w:rPr>
              <w:t>едметов. Развитее мышления (сравнение, исключение, анализ). Развитие внимания (зрительное, слуховое). Развитие воображения и логического мышления.</w:t>
            </w:r>
          </w:p>
        </w:tc>
        <w:tc>
          <w:tcPr>
            <w:tcW w:w="190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proofErr w:type="gramStart"/>
            <w:r w:rsidRPr="007D4B6C">
              <w:rPr>
                <w:rFonts w:ascii="Times New Roman" w:eastAsia="Times New Roman" w:hAnsi="Times New Roman" w:cs="Times New Roman"/>
                <w:color w:val="000000"/>
                <w:sz w:val="24"/>
                <w:szCs w:val="24"/>
              </w:rPr>
              <w:t>Игрушка «филин», схема «свойств предметов», бланки с заданиями, цветные карандаши, карточки с изображением мяча, жабы, бабочки, карточки «Найди лишний», коврики-фигуры, музыкальное сопровождение.</w:t>
            </w:r>
            <w:proofErr w:type="gramEnd"/>
          </w:p>
        </w:tc>
      </w:tr>
      <w:tr w:rsidR="003D65EE" w:rsidRPr="007D4B6C">
        <w:trPr>
          <w:trHeight w:val="1"/>
        </w:trPr>
        <w:tc>
          <w:tcPr>
            <w:tcW w:w="5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3</w:t>
            </w:r>
          </w:p>
        </w:tc>
        <w:tc>
          <w:tcPr>
            <w:tcW w:w="250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«Правила домашнего этикета»</w:t>
            </w:r>
          </w:p>
        </w:tc>
        <w:tc>
          <w:tcPr>
            <w:tcW w:w="221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И.А. </w:t>
            </w: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познакомимся!» стр. 89</w:t>
            </w:r>
          </w:p>
        </w:tc>
        <w:tc>
          <w:tcPr>
            <w:tcW w:w="30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Учить детей ценить хорошие отношения и получать радость от общения </w:t>
            </w:r>
            <w:proofErr w:type="gramStart"/>
            <w:r w:rsidRPr="007D4B6C">
              <w:rPr>
                <w:rFonts w:ascii="Times New Roman" w:eastAsia="Times New Roman" w:hAnsi="Times New Roman" w:cs="Times New Roman"/>
                <w:color w:val="000000"/>
                <w:sz w:val="24"/>
                <w:szCs w:val="24"/>
              </w:rPr>
              <w:t>со</w:t>
            </w:r>
            <w:proofErr w:type="gramEnd"/>
            <w:r w:rsidRPr="007D4B6C">
              <w:rPr>
                <w:rFonts w:ascii="Times New Roman" w:eastAsia="Times New Roman" w:hAnsi="Times New Roman" w:cs="Times New Roman"/>
                <w:color w:val="000000"/>
                <w:sz w:val="24"/>
                <w:szCs w:val="24"/>
              </w:rPr>
              <w:t xml:space="preserve"> </w:t>
            </w:r>
            <w:proofErr w:type="gramStart"/>
            <w:r w:rsidRPr="007D4B6C">
              <w:rPr>
                <w:rFonts w:ascii="Times New Roman" w:eastAsia="Times New Roman" w:hAnsi="Times New Roman" w:cs="Times New Roman"/>
                <w:color w:val="000000"/>
                <w:sz w:val="24"/>
                <w:szCs w:val="24"/>
              </w:rPr>
              <w:t>своими</w:t>
            </w:r>
            <w:proofErr w:type="gramEnd"/>
            <w:r w:rsidRPr="007D4B6C">
              <w:rPr>
                <w:rFonts w:ascii="Times New Roman" w:eastAsia="Times New Roman" w:hAnsi="Times New Roman" w:cs="Times New Roman"/>
                <w:color w:val="000000"/>
                <w:sz w:val="24"/>
                <w:szCs w:val="24"/>
              </w:rPr>
              <w:t xml:space="preserve"> близкими, создавать положительное эмоциональное настроение у детей.</w:t>
            </w:r>
          </w:p>
        </w:tc>
        <w:tc>
          <w:tcPr>
            <w:tcW w:w="190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Аудиозапись звуков леса</w:t>
            </w:r>
            <w:proofErr w:type="gramStart"/>
            <w:r w:rsidRPr="007D4B6C">
              <w:rPr>
                <w:rFonts w:ascii="Times New Roman" w:eastAsia="Times New Roman" w:hAnsi="Times New Roman" w:cs="Times New Roman"/>
                <w:color w:val="000000"/>
                <w:sz w:val="24"/>
                <w:szCs w:val="24"/>
              </w:rPr>
              <w:t>.</w:t>
            </w:r>
            <w:proofErr w:type="gramEnd"/>
            <w:r w:rsidRPr="007D4B6C">
              <w:rPr>
                <w:rFonts w:ascii="Times New Roman" w:eastAsia="Times New Roman" w:hAnsi="Times New Roman" w:cs="Times New Roman"/>
                <w:color w:val="000000"/>
                <w:sz w:val="24"/>
                <w:szCs w:val="24"/>
              </w:rPr>
              <w:t xml:space="preserve"> </w:t>
            </w:r>
            <w:proofErr w:type="gramStart"/>
            <w:r w:rsidRPr="007D4B6C">
              <w:rPr>
                <w:rFonts w:ascii="Times New Roman" w:eastAsia="Times New Roman" w:hAnsi="Times New Roman" w:cs="Times New Roman"/>
                <w:color w:val="000000"/>
                <w:sz w:val="24"/>
                <w:szCs w:val="24"/>
              </w:rPr>
              <w:t>л</w:t>
            </w:r>
            <w:proofErr w:type="gramEnd"/>
            <w:r w:rsidRPr="007D4B6C">
              <w:rPr>
                <w:rFonts w:ascii="Times New Roman" w:eastAsia="Times New Roman" w:hAnsi="Times New Roman" w:cs="Times New Roman"/>
                <w:color w:val="000000"/>
                <w:sz w:val="24"/>
                <w:szCs w:val="24"/>
              </w:rPr>
              <w:t>ист бумаги и цветные карандаши.</w:t>
            </w:r>
          </w:p>
        </w:tc>
      </w:tr>
      <w:tr w:rsidR="003D65EE" w:rsidRPr="007D4B6C">
        <w:trPr>
          <w:trHeight w:val="1"/>
        </w:trPr>
        <w:tc>
          <w:tcPr>
            <w:tcW w:w="5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4</w:t>
            </w:r>
          </w:p>
        </w:tc>
        <w:tc>
          <w:tcPr>
            <w:tcW w:w="250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«Я знаю, я умею, я могу!»</w:t>
            </w:r>
          </w:p>
        </w:tc>
        <w:tc>
          <w:tcPr>
            <w:tcW w:w="221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И.А. </w:t>
            </w: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познакомимся!» стр. 98</w:t>
            </w:r>
          </w:p>
        </w:tc>
        <w:tc>
          <w:tcPr>
            <w:tcW w:w="30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Повторить пройденный материал и закрепить знания и умения детей, развивать представление </w:t>
            </w:r>
            <w:r w:rsidRPr="007D4B6C">
              <w:rPr>
                <w:rFonts w:ascii="Times New Roman" w:eastAsia="Times New Roman" w:hAnsi="Times New Roman" w:cs="Times New Roman"/>
                <w:color w:val="000000"/>
                <w:sz w:val="24"/>
                <w:szCs w:val="24"/>
              </w:rPr>
              <w:lastRenderedPageBreak/>
              <w:t>детей о себе и своем  отличии от других, формировать у детей адекватную самооценку, продолжать учить детей позитивным способам общения со сверстниками.</w:t>
            </w:r>
          </w:p>
        </w:tc>
        <w:tc>
          <w:tcPr>
            <w:tcW w:w="190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 xml:space="preserve">Игрушка </w:t>
            </w:r>
            <w:proofErr w:type="spellStart"/>
            <w:r w:rsidRPr="007D4B6C">
              <w:rPr>
                <w:rFonts w:ascii="Times New Roman" w:eastAsia="Times New Roman" w:hAnsi="Times New Roman" w:cs="Times New Roman"/>
                <w:color w:val="000000"/>
                <w:sz w:val="24"/>
                <w:szCs w:val="24"/>
              </w:rPr>
              <w:t>Лесовичок</w:t>
            </w:r>
            <w:proofErr w:type="spellEnd"/>
            <w:r w:rsidRPr="007D4B6C">
              <w:rPr>
                <w:rFonts w:ascii="Times New Roman" w:eastAsia="Times New Roman" w:hAnsi="Times New Roman" w:cs="Times New Roman"/>
                <w:color w:val="000000"/>
                <w:sz w:val="24"/>
                <w:szCs w:val="24"/>
              </w:rPr>
              <w:t xml:space="preserve">, маски зайца и лисы, </w:t>
            </w:r>
            <w:r w:rsidRPr="007D4B6C">
              <w:rPr>
                <w:rFonts w:ascii="Times New Roman" w:eastAsia="Times New Roman" w:hAnsi="Times New Roman" w:cs="Times New Roman"/>
                <w:color w:val="000000"/>
                <w:sz w:val="24"/>
                <w:szCs w:val="24"/>
              </w:rPr>
              <w:lastRenderedPageBreak/>
              <w:t>аудиозапись веселой музыки, мяч, лист бумаги и цветные карандаши.</w:t>
            </w:r>
          </w:p>
        </w:tc>
      </w:tr>
    </w:tbl>
    <w:p w:rsidR="003D65EE" w:rsidRPr="007D4B6C" w:rsidRDefault="003D65EE">
      <w:pPr>
        <w:spacing w:after="0" w:line="240" w:lineRule="auto"/>
        <w:jc w:val="center"/>
        <w:rPr>
          <w:rFonts w:ascii="Times New Roman" w:eastAsia="Times New Roman" w:hAnsi="Times New Roman" w:cs="Times New Roman"/>
          <w:color w:val="000000"/>
          <w:sz w:val="24"/>
          <w:szCs w:val="24"/>
          <w:shd w:val="clear" w:color="auto" w:fill="FFFFFF"/>
        </w:rPr>
      </w:pPr>
    </w:p>
    <w:p w:rsidR="003D65EE" w:rsidRPr="007D4B6C" w:rsidRDefault="00DB3E0A">
      <w:pPr>
        <w:spacing w:after="0"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Старшая группа</w:t>
      </w:r>
    </w:p>
    <w:p w:rsidR="003D65EE" w:rsidRPr="007D4B6C" w:rsidRDefault="00DB3E0A">
      <w:pPr>
        <w:spacing w:after="0" w:line="240" w:lineRule="auto"/>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В этом возрасте у детей активно развиваются и начинают приобретать произвольный характер. Проявляются зачатки ответственности за порученное дело. Поэтому длительность занятия увеличивается на 10 минут.</w:t>
      </w:r>
    </w:p>
    <w:p w:rsidR="003D65EE" w:rsidRPr="007D4B6C" w:rsidRDefault="00DB3E0A">
      <w:pPr>
        <w:spacing w:after="0" w:line="240" w:lineRule="auto"/>
        <w:rPr>
          <w:rFonts w:ascii="Times New Roman" w:eastAsia="Times New Roman" w:hAnsi="Times New Roman" w:cs="Times New Roman"/>
          <w:color w:val="000000"/>
          <w:sz w:val="24"/>
          <w:szCs w:val="24"/>
          <w:shd w:val="clear" w:color="auto" w:fill="FFFFFF"/>
        </w:rPr>
      </w:pPr>
      <w:proofErr w:type="gramStart"/>
      <w:r w:rsidRPr="007D4B6C">
        <w:rPr>
          <w:rFonts w:ascii="Times New Roman" w:eastAsia="Times New Roman" w:hAnsi="Times New Roman" w:cs="Times New Roman"/>
          <w:color w:val="000000"/>
          <w:sz w:val="24"/>
          <w:szCs w:val="24"/>
          <w:shd w:val="clear" w:color="auto" w:fill="FFFFFF"/>
        </w:rPr>
        <w:t>При</w:t>
      </w:r>
      <w:proofErr w:type="gramEnd"/>
      <w:r w:rsidRPr="007D4B6C">
        <w:rPr>
          <w:rFonts w:ascii="Times New Roman" w:eastAsia="Times New Roman" w:hAnsi="Times New Roman" w:cs="Times New Roman"/>
          <w:color w:val="000000"/>
          <w:sz w:val="24"/>
          <w:szCs w:val="24"/>
          <w:shd w:val="clear" w:color="auto" w:fill="FFFFFF"/>
        </w:rPr>
        <w:t xml:space="preserve"> общение ребенок обращает внимание на нравственные качества и черты характера сверстников, совершенствуется эмоционально-личностная  сфера. В связи с этим каждое занятие начинается с обмена новостями, помимо этого такое начало занятий развивает умение выступать публично. Игры, проводимые во время динамических пауз, становятся более сложными, по сравнению с занятиями для более раннего возраста, занятия насыщаются вербальным и невербальным общением. Много занятий в данной части программы посвящены осознанию собственной личности и личности других, также общению.</w:t>
      </w:r>
    </w:p>
    <w:p w:rsidR="003D65EE" w:rsidRPr="007D4B6C" w:rsidRDefault="00DB3E0A">
      <w:pPr>
        <w:spacing w:after="0" w:line="240" w:lineRule="auto"/>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Однако ведущий тип деятельности в этом возрасте – игра, поэтому все занятия насыщены играми, присутствуют персонажи и соблюдается игровой сюжет и мотивация.</w:t>
      </w:r>
    </w:p>
    <w:p w:rsidR="003D65EE" w:rsidRPr="007D4B6C" w:rsidRDefault="00DB3E0A">
      <w:pPr>
        <w:spacing w:after="0" w:line="240" w:lineRule="auto"/>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В данном возрасте ребенок уже может подчинять свои желания требованиям коллектива, поэтому несколько занятий в данной программе посвящены этикету.</w:t>
      </w:r>
    </w:p>
    <w:p w:rsidR="003D65EE" w:rsidRPr="007D4B6C" w:rsidRDefault="00DB3E0A">
      <w:pPr>
        <w:spacing w:after="0" w:line="240" w:lineRule="auto"/>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 xml:space="preserve">Коллективные занятия по психологии учитывают активное развитие всех психических процессов, свойств и состояний (восприятие, внимание, мышление, память, воображение, речь, эмоции). В развивающих играх даются задания на развитие наглядно-образного и словесно-логического мышления </w:t>
      </w:r>
      <w:proofErr w:type="gramStart"/>
      <w:r w:rsidRPr="007D4B6C">
        <w:rPr>
          <w:rFonts w:ascii="Times New Roman" w:eastAsia="Times New Roman" w:hAnsi="Times New Roman" w:cs="Times New Roman"/>
          <w:color w:val="000000"/>
          <w:sz w:val="24"/>
          <w:szCs w:val="24"/>
          <w:shd w:val="clear" w:color="auto" w:fill="FFFFFF"/>
        </w:rPr>
        <w:t xml:space="preserve">( </w:t>
      </w:r>
      <w:proofErr w:type="gramEnd"/>
      <w:r w:rsidRPr="007D4B6C">
        <w:rPr>
          <w:rFonts w:ascii="Times New Roman" w:eastAsia="Times New Roman" w:hAnsi="Times New Roman" w:cs="Times New Roman"/>
          <w:color w:val="000000"/>
          <w:sz w:val="24"/>
          <w:szCs w:val="24"/>
          <w:shd w:val="clear" w:color="auto" w:fill="FFFFFF"/>
        </w:rPr>
        <w:t xml:space="preserve">разрезные картинки, сюжетные картинки), эмоциональной сферы (расширение представлений об эмоциях: радость. </w:t>
      </w:r>
      <w:proofErr w:type="gramStart"/>
      <w:r w:rsidRPr="007D4B6C">
        <w:rPr>
          <w:rFonts w:ascii="Times New Roman" w:eastAsia="Times New Roman" w:hAnsi="Times New Roman" w:cs="Times New Roman"/>
          <w:color w:val="000000"/>
          <w:sz w:val="24"/>
          <w:szCs w:val="24"/>
          <w:shd w:val="clear" w:color="auto" w:fill="FFFFFF"/>
        </w:rPr>
        <w:t xml:space="preserve">Грусть, злость, удивление, страх, спокойствие), памяти, внимания, воображения, пространственной ориентировки (графические диктанты, рисунки по клеточкам) и </w:t>
      </w:r>
      <w:proofErr w:type="spellStart"/>
      <w:r w:rsidRPr="007D4B6C">
        <w:rPr>
          <w:rFonts w:ascii="Times New Roman" w:eastAsia="Times New Roman" w:hAnsi="Times New Roman" w:cs="Times New Roman"/>
          <w:color w:val="000000"/>
          <w:sz w:val="24"/>
          <w:szCs w:val="24"/>
          <w:shd w:val="clear" w:color="auto" w:fill="FFFFFF"/>
        </w:rPr>
        <w:t>саморегуляции</w:t>
      </w:r>
      <w:proofErr w:type="spellEnd"/>
      <w:r w:rsidRPr="007D4B6C">
        <w:rPr>
          <w:rFonts w:ascii="Times New Roman" w:eastAsia="Times New Roman" w:hAnsi="Times New Roman" w:cs="Times New Roman"/>
          <w:color w:val="000000"/>
          <w:sz w:val="24"/>
          <w:szCs w:val="24"/>
          <w:shd w:val="clear" w:color="auto" w:fill="FFFFFF"/>
        </w:rPr>
        <w:t>.</w:t>
      </w:r>
      <w:proofErr w:type="gramEnd"/>
    </w:p>
    <w:p w:rsidR="003D65EE" w:rsidRPr="007D4B6C" w:rsidRDefault="00DB3E0A">
      <w:pPr>
        <w:spacing w:after="0" w:line="240" w:lineRule="auto"/>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Задачи:</w:t>
      </w:r>
    </w:p>
    <w:p w:rsidR="003D65EE" w:rsidRPr="007D4B6C" w:rsidRDefault="00DB3E0A">
      <w:pPr>
        <w:numPr>
          <w:ilvl w:val="0"/>
          <w:numId w:val="13"/>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создавать условия для формирования элементов произвольности психических процессов у детей во всех видах деятельности.</w:t>
      </w:r>
    </w:p>
    <w:p w:rsidR="003D65EE" w:rsidRPr="007D4B6C" w:rsidRDefault="00DB3E0A">
      <w:pPr>
        <w:numPr>
          <w:ilvl w:val="0"/>
          <w:numId w:val="13"/>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Поддерживать и создавать условия для развития творческого потенциала ребенка.</w:t>
      </w:r>
    </w:p>
    <w:p w:rsidR="003D65EE" w:rsidRPr="007D4B6C" w:rsidRDefault="00DB3E0A">
      <w:pPr>
        <w:numPr>
          <w:ilvl w:val="0"/>
          <w:numId w:val="13"/>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Побуждать детей к проявлению инициативы и самостоятельности мышления во всех видах деятельности.</w:t>
      </w:r>
    </w:p>
    <w:p w:rsidR="003D65EE" w:rsidRPr="007D4B6C" w:rsidRDefault="00DB3E0A">
      <w:pPr>
        <w:numPr>
          <w:ilvl w:val="0"/>
          <w:numId w:val="13"/>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Способствовать самопознанию ребенка.</w:t>
      </w:r>
    </w:p>
    <w:p w:rsidR="003D65EE" w:rsidRPr="007D4B6C" w:rsidRDefault="00DB3E0A">
      <w:pPr>
        <w:numPr>
          <w:ilvl w:val="0"/>
          <w:numId w:val="13"/>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 xml:space="preserve">Развивать </w:t>
      </w:r>
      <w:proofErr w:type="spellStart"/>
      <w:r w:rsidRPr="007D4B6C">
        <w:rPr>
          <w:rFonts w:ascii="Times New Roman" w:eastAsia="Times New Roman" w:hAnsi="Times New Roman" w:cs="Times New Roman"/>
          <w:color w:val="000000"/>
          <w:sz w:val="24"/>
          <w:szCs w:val="24"/>
          <w:shd w:val="clear" w:color="auto" w:fill="FFFFFF"/>
        </w:rPr>
        <w:t>саморегуляцию</w:t>
      </w:r>
      <w:proofErr w:type="spellEnd"/>
      <w:r w:rsidRPr="007D4B6C">
        <w:rPr>
          <w:rFonts w:ascii="Times New Roman" w:eastAsia="Times New Roman" w:hAnsi="Times New Roman" w:cs="Times New Roman"/>
          <w:color w:val="000000"/>
          <w:sz w:val="24"/>
          <w:szCs w:val="24"/>
          <w:shd w:val="clear" w:color="auto" w:fill="FFFFFF"/>
        </w:rPr>
        <w:t xml:space="preserve"> эмоциональных реакций.</w:t>
      </w:r>
    </w:p>
    <w:p w:rsidR="003D65EE" w:rsidRPr="007D4B6C" w:rsidRDefault="00DB3E0A">
      <w:pPr>
        <w:numPr>
          <w:ilvl w:val="0"/>
          <w:numId w:val="13"/>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Совершенствовать коммуникативные навыки дошкольников, развивать совместную деятельность детей.</w:t>
      </w:r>
    </w:p>
    <w:p w:rsidR="003D65EE" w:rsidRPr="007D4B6C" w:rsidRDefault="00DB3E0A">
      <w:pPr>
        <w:numPr>
          <w:ilvl w:val="0"/>
          <w:numId w:val="13"/>
        </w:numPr>
        <w:tabs>
          <w:tab w:val="left" w:pos="720"/>
        </w:tabs>
        <w:spacing w:after="0" w:line="360" w:lineRule="auto"/>
        <w:ind w:left="1020" w:hanging="360"/>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color w:val="000000"/>
          <w:sz w:val="24"/>
          <w:szCs w:val="24"/>
          <w:shd w:val="clear" w:color="auto" w:fill="FFFFFF"/>
        </w:rPr>
        <w:t>организовывать совместную деятельность с целью развития навыков сотрудничества.</w:t>
      </w:r>
    </w:p>
    <w:p w:rsidR="00252F8C" w:rsidRDefault="00252F8C">
      <w:pPr>
        <w:spacing w:line="240" w:lineRule="auto"/>
        <w:rPr>
          <w:rFonts w:ascii="Times New Roman" w:eastAsia="Times New Roman" w:hAnsi="Times New Roman" w:cs="Times New Roman"/>
          <w:b/>
          <w:color w:val="000000"/>
          <w:sz w:val="24"/>
          <w:szCs w:val="24"/>
          <w:shd w:val="clear" w:color="auto" w:fill="FFFFFF"/>
        </w:rPr>
      </w:pPr>
    </w:p>
    <w:p w:rsidR="003D65EE" w:rsidRPr="007D4B6C" w:rsidRDefault="00DB3E0A">
      <w:pPr>
        <w:spacing w:line="240" w:lineRule="auto"/>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Возрастные особенности детей:</w:t>
      </w:r>
    </w:p>
    <w:tbl>
      <w:tblPr>
        <w:tblW w:w="0" w:type="auto"/>
        <w:tblInd w:w="44" w:type="dxa"/>
        <w:tblCellMar>
          <w:left w:w="10" w:type="dxa"/>
          <w:right w:w="10" w:type="dxa"/>
        </w:tblCellMar>
        <w:tblLook w:val="0000" w:firstRow="0" w:lastRow="0" w:firstColumn="0" w:lastColumn="0" w:noHBand="0" w:noVBand="0"/>
      </w:tblPr>
      <w:tblGrid>
        <w:gridCol w:w="4876"/>
        <w:gridCol w:w="4523"/>
      </w:tblGrid>
      <w:tr w:rsidR="003D65EE" w:rsidRPr="007D4B6C">
        <w:trPr>
          <w:trHeight w:val="1"/>
        </w:trPr>
        <w:tc>
          <w:tcPr>
            <w:tcW w:w="543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lastRenderedPageBreak/>
              <w:t>Показатели</w:t>
            </w:r>
          </w:p>
        </w:tc>
        <w:tc>
          <w:tcPr>
            <w:tcW w:w="4827"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Нормативы</w:t>
            </w:r>
          </w:p>
        </w:tc>
      </w:tr>
      <w:tr w:rsidR="003D65EE" w:rsidRPr="007D4B6C">
        <w:trPr>
          <w:trHeight w:val="1"/>
        </w:trPr>
        <w:tc>
          <w:tcPr>
            <w:tcW w:w="543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Ведущая потребность</w:t>
            </w:r>
          </w:p>
        </w:tc>
        <w:tc>
          <w:tcPr>
            <w:tcW w:w="4827"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Потребность в общении</w:t>
            </w:r>
          </w:p>
        </w:tc>
      </w:tr>
      <w:tr w:rsidR="003D65EE" w:rsidRPr="007D4B6C">
        <w:trPr>
          <w:trHeight w:val="1"/>
        </w:trPr>
        <w:tc>
          <w:tcPr>
            <w:tcW w:w="543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Ведущая функция</w:t>
            </w:r>
          </w:p>
        </w:tc>
        <w:tc>
          <w:tcPr>
            <w:tcW w:w="4827"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Воображение</w:t>
            </w:r>
          </w:p>
        </w:tc>
      </w:tr>
      <w:tr w:rsidR="003D65EE" w:rsidRPr="007D4B6C">
        <w:trPr>
          <w:trHeight w:val="1"/>
        </w:trPr>
        <w:tc>
          <w:tcPr>
            <w:tcW w:w="543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Игровая деятельность</w:t>
            </w:r>
          </w:p>
        </w:tc>
        <w:tc>
          <w:tcPr>
            <w:tcW w:w="4827"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Усложнение игровых замыслов, длительные игровые объединения.</w:t>
            </w:r>
          </w:p>
        </w:tc>
      </w:tr>
      <w:tr w:rsidR="003D65EE" w:rsidRPr="007D4B6C">
        <w:trPr>
          <w:trHeight w:val="1"/>
        </w:trPr>
        <w:tc>
          <w:tcPr>
            <w:tcW w:w="543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Отношения </w:t>
            </w:r>
            <w:proofErr w:type="gramStart"/>
            <w:r w:rsidRPr="007D4B6C">
              <w:rPr>
                <w:rFonts w:ascii="Times New Roman" w:eastAsia="Times New Roman" w:hAnsi="Times New Roman" w:cs="Times New Roman"/>
                <w:color w:val="000000"/>
                <w:sz w:val="24"/>
                <w:szCs w:val="24"/>
              </w:rPr>
              <w:t>со</w:t>
            </w:r>
            <w:proofErr w:type="gramEnd"/>
            <w:r w:rsidRPr="007D4B6C">
              <w:rPr>
                <w:rFonts w:ascii="Times New Roman" w:eastAsia="Times New Roman" w:hAnsi="Times New Roman" w:cs="Times New Roman"/>
                <w:color w:val="000000"/>
                <w:sz w:val="24"/>
                <w:szCs w:val="24"/>
              </w:rPr>
              <w:t xml:space="preserve"> взрослыми</w:t>
            </w:r>
          </w:p>
        </w:tc>
        <w:tc>
          <w:tcPr>
            <w:tcW w:w="4827"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proofErr w:type="spellStart"/>
            <w:r w:rsidRPr="007D4B6C">
              <w:rPr>
                <w:rFonts w:ascii="Times New Roman" w:eastAsia="Times New Roman" w:hAnsi="Times New Roman" w:cs="Times New Roman"/>
                <w:color w:val="000000"/>
                <w:sz w:val="24"/>
                <w:szCs w:val="24"/>
              </w:rPr>
              <w:t>Внеситуативно</w:t>
            </w:r>
            <w:proofErr w:type="spellEnd"/>
            <w:r w:rsidRPr="007D4B6C">
              <w:rPr>
                <w:rFonts w:ascii="Times New Roman" w:eastAsia="Times New Roman" w:hAnsi="Times New Roman" w:cs="Times New Roman"/>
                <w:color w:val="000000"/>
                <w:sz w:val="24"/>
                <w:szCs w:val="24"/>
              </w:rPr>
              <w:t xml:space="preserve">-деловое + </w:t>
            </w:r>
            <w:proofErr w:type="spellStart"/>
            <w:r w:rsidRPr="007D4B6C">
              <w:rPr>
                <w:rFonts w:ascii="Times New Roman" w:eastAsia="Times New Roman" w:hAnsi="Times New Roman" w:cs="Times New Roman"/>
                <w:color w:val="000000"/>
                <w:sz w:val="24"/>
                <w:szCs w:val="24"/>
              </w:rPr>
              <w:t>внеситуативно</w:t>
            </w:r>
            <w:proofErr w:type="spellEnd"/>
            <w:r w:rsidRPr="007D4B6C">
              <w:rPr>
                <w:rFonts w:ascii="Times New Roman" w:eastAsia="Times New Roman" w:hAnsi="Times New Roman" w:cs="Times New Roman"/>
                <w:color w:val="000000"/>
                <w:sz w:val="24"/>
                <w:szCs w:val="24"/>
              </w:rPr>
              <w:t>-личностное: взрослый – источник информации, собеседник.</w:t>
            </w:r>
          </w:p>
        </w:tc>
      </w:tr>
      <w:tr w:rsidR="003D65EE" w:rsidRPr="007D4B6C">
        <w:trPr>
          <w:trHeight w:val="1"/>
        </w:trPr>
        <w:tc>
          <w:tcPr>
            <w:tcW w:w="543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Отношения со сверстниками</w:t>
            </w:r>
          </w:p>
        </w:tc>
        <w:tc>
          <w:tcPr>
            <w:tcW w:w="4827"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Ситуативно-деловое: углубление интереса как к партнеру по играм, </w:t>
            </w:r>
            <w:proofErr w:type="gramStart"/>
            <w:r w:rsidRPr="007D4B6C">
              <w:rPr>
                <w:rFonts w:ascii="Times New Roman" w:eastAsia="Times New Roman" w:hAnsi="Times New Roman" w:cs="Times New Roman"/>
                <w:color w:val="000000"/>
                <w:sz w:val="24"/>
                <w:szCs w:val="24"/>
              </w:rPr>
              <w:t>предпочтении</w:t>
            </w:r>
            <w:proofErr w:type="gramEnd"/>
            <w:r w:rsidRPr="007D4B6C">
              <w:rPr>
                <w:rFonts w:ascii="Times New Roman" w:eastAsia="Times New Roman" w:hAnsi="Times New Roman" w:cs="Times New Roman"/>
                <w:color w:val="000000"/>
                <w:sz w:val="24"/>
                <w:szCs w:val="24"/>
              </w:rPr>
              <w:t xml:space="preserve"> в общении.</w:t>
            </w:r>
          </w:p>
        </w:tc>
      </w:tr>
      <w:tr w:rsidR="003D65EE" w:rsidRPr="007D4B6C">
        <w:trPr>
          <w:trHeight w:val="1"/>
        </w:trPr>
        <w:tc>
          <w:tcPr>
            <w:tcW w:w="543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Эмоции</w:t>
            </w:r>
          </w:p>
        </w:tc>
        <w:tc>
          <w:tcPr>
            <w:tcW w:w="4827"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Преобладание ровного оптимистичного настроения.</w:t>
            </w:r>
          </w:p>
        </w:tc>
      </w:tr>
      <w:tr w:rsidR="003D65EE" w:rsidRPr="007D4B6C">
        <w:trPr>
          <w:trHeight w:val="1"/>
        </w:trPr>
        <w:tc>
          <w:tcPr>
            <w:tcW w:w="543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Способ познания</w:t>
            </w:r>
          </w:p>
        </w:tc>
        <w:tc>
          <w:tcPr>
            <w:tcW w:w="4827"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Общение </w:t>
            </w:r>
            <w:proofErr w:type="gramStart"/>
            <w:r w:rsidRPr="007D4B6C">
              <w:rPr>
                <w:rFonts w:ascii="Times New Roman" w:eastAsia="Times New Roman" w:hAnsi="Times New Roman" w:cs="Times New Roman"/>
                <w:color w:val="000000"/>
                <w:sz w:val="24"/>
                <w:szCs w:val="24"/>
              </w:rPr>
              <w:t>со</w:t>
            </w:r>
            <w:proofErr w:type="gramEnd"/>
            <w:r w:rsidRPr="007D4B6C">
              <w:rPr>
                <w:rFonts w:ascii="Times New Roman" w:eastAsia="Times New Roman" w:hAnsi="Times New Roman" w:cs="Times New Roman"/>
                <w:color w:val="000000"/>
                <w:sz w:val="24"/>
                <w:szCs w:val="24"/>
              </w:rPr>
              <w:t xml:space="preserve"> взрослым, сверстником, самостоятельная деятельность, экспериментирование</w:t>
            </w:r>
          </w:p>
        </w:tc>
      </w:tr>
      <w:tr w:rsidR="003D65EE" w:rsidRPr="007D4B6C">
        <w:trPr>
          <w:trHeight w:val="1"/>
        </w:trPr>
        <w:tc>
          <w:tcPr>
            <w:tcW w:w="543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Объект познания</w:t>
            </w:r>
          </w:p>
        </w:tc>
        <w:tc>
          <w:tcPr>
            <w:tcW w:w="4827"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Предметы и явления непосредственно не воспринимаемые, нравственные нормы.</w:t>
            </w:r>
          </w:p>
        </w:tc>
      </w:tr>
      <w:tr w:rsidR="003D65EE" w:rsidRPr="007D4B6C">
        <w:trPr>
          <w:trHeight w:val="1"/>
        </w:trPr>
        <w:tc>
          <w:tcPr>
            <w:tcW w:w="543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Восприятие</w:t>
            </w:r>
          </w:p>
        </w:tc>
        <w:tc>
          <w:tcPr>
            <w:tcW w:w="4827"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Знания о предметах и их свойствах расширяются (восприятие времени, пространства), организуются в систему и используются в различных видах деятельности.</w:t>
            </w:r>
          </w:p>
        </w:tc>
      </w:tr>
      <w:tr w:rsidR="003D65EE" w:rsidRPr="007D4B6C">
        <w:trPr>
          <w:trHeight w:val="1"/>
        </w:trPr>
        <w:tc>
          <w:tcPr>
            <w:tcW w:w="543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Внимание</w:t>
            </w:r>
          </w:p>
        </w:tc>
        <w:tc>
          <w:tcPr>
            <w:tcW w:w="4827"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Начало формирования произвольного внимания. Удерживает внимание 15-20 мин. Объем внимание 8-10 предметов.</w:t>
            </w:r>
          </w:p>
        </w:tc>
      </w:tr>
      <w:tr w:rsidR="003D65EE" w:rsidRPr="007D4B6C">
        <w:trPr>
          <w:trHeight w:val="1"/>
        </w:trPr>
        <w:tc>
          <w:tcPr>
            <w:tcW w:w="543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Память</w:t>
            </w:r>
          </w:p>
        </w:tc>
        <w:tc>
          <w:tcPr>
            <w:tcW w:w="4827"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Развитие целенаправленного запоминания. Объем памяти 5-7 предметов из 10, 3-4 действия.</w:t>
            </w:r>
          </w:p>
        </w:tc>
      </w:tr>
      <w:tr w:rsidR="003D65EE" w:rsidRPr="007D4B6C">
        <w:trPr>
          <w:trHeight w:val="1"/>
        </w:trPr>
        <w:tc>
          <w:tcPr>
            <w:tcW w:w="543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Мышление</w:t>
            </w:r>
          </w:p>
        </w:tc>
        <w:tc>
          <w:tcPr>
            <w:tcW w:w="4827"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Наглядно-образное, начало формирования логического мышления.</w:t>
            </w:r>
          </w:p>
        </w:tc>
      </w:tr>
      <w:tr w:rsidR="003D65EE" w:rsidRPr="007D4B6C">
        <w:trPr>
          <w:trHeight w:val="1"/>
        </w:trPr>
        <w:tc>
          <w:tcPr>
            <w:tcW w:w="543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Воображение</w:t>
            </w:r>
          </w:p>
        </w:tc>
        <w:tc>
          <w:tcPr>
            <w:tcW w:w="4827"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Развитие творческого воображения.</w:t>
            </w:r>
          </w:p>
        </w:tc>
      </w:tr>
      <w:tr w:rsidR="003D65EE" w:rsidRPr="007D4B6C">
        <w:trPr>
          <w:trHeight w:val="1"/>
        </w:trPr>
        <w:tc>
          <w:tcPr>
            <w:tcW w:w="543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Условия успешности</w:t>
            </w:r>
          </w:p>
        </w:tc>
        <w:tc>
          <w:tcPr>
            <w:tcW w:w="4827"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Собственный широкий кругозор, хорошо развитая речь</w:t>
            </w:r>
          </w:p>
        </w:tc>
      </w:tr>
      <w:tr w:rsidR="003D65EE" w:rsidRPr="007D4B6C">
        <w:trPr>
          <w:trHeight w:val="1"/>
        </w:trPr>
        <w:tc>
          <w:tcPr>
            <w:tcW w:w="5432"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Новообразования возраста</w:t>
            </w:r>
          </w:p>
        </w:tc>
        <w:tc>
          <w:tcPr>
            <w:tcW w:w="4827"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numPr>
                <w:ilvl w:val="0"/>
                <w:numId w:val="14"/>
              </w:numPr>
              <w:tabs>
                <w:tab w:val="left" w:pos="720"/>
              </w:tabs>
              <w:spacing w:after="0" w:line="360" w:lineRule="auto"/>
              <w:ind w:left="720" w:hanging="360"/>
              <w:rPr>
                <w:rFonts w:ascii="Times New Roman" w:eastAsia="Times New Roman" w:hAnsi="Times New Roman" w:cs="Times New Roman"/>
                <w:color w:val="000000"/>
                <w:sz w:val="24"/>
                <w:szCs w:val="24"/>
              </w:rPr>
            </w:pPr>
            <w:r w:rsidRPr="007D4B6C">
              <w:rPr>
                <w:rFonts w:ascii="Times New Roman" w:eastAsia="Times New Roman" w:hAnsi="Times New Roman" w:cs="Times New Roman"/>
                <w:color w:val="000000"/>
                <w:sz w:val="24"/>
                <w:szCs w:val="24"/>
              </w:rPr>
              <w:t>Планирующая функция речи.</w:t>
            </w:r>
          </w:p>
          <w:p w:rsidR="003D65EE" w:rsidRPr="007D4B6C" w:rsidRDefault="00DB3E0A">
            <w:pPr>
              <w:numPr>
                <w:ilvl w:val="0"/>
                <w:numId w:val="14"/>
              </w:numPr>
              <w:tabs>
                <w:tab w:val="left" w:pos="720"/>
              </w:tabs>
              <w:spacing w:after="0" w:line="360" w:lineRule="auto"/>
              <w:ind w:left="720" w:hanging="360"/>
              <w:rPr>
                <w:rFonts w:ascii="Times New Roman" w:eastAsia="Times New Roman" w:hAnsi="Times New Roman" w:cs="Times New Roman"/>
                <w:color w:val="000000"/>
                <w:sz w:val="24"/>
                <w:szCs w:val="24"/>
              </w:rPr>
            </w:pPr>
            <w:r w:rsidRPr="007D4B6C">
              <w:rPr>
                <w:rFonts w:ascii="Times New Roman" w:eastAsia="Times New Roman" w:hAnsi="Times New Roman" w:cs="Times New Roman"/>
                <w:color w:val="000000"/>
                <w:sz w:val="24"/>
                <w:szCs w:val="24"/>
              </w:rPr>
              <w:t>предвосхищение результата деятельности.</w:t>
            </w:r>
          </w:p>
          <w:p w:rsidR="003D65EE" w:rsidRPr="007D4B6C" w:rsidRDefault="00DB3E0A">
            <w:pPr>
              <w:numPr>
                <w:ilvl w:val="0"/>
                <w:numId w:val="14"/>
              </w:numPr>
              <w:tabs>
                <w:tab w:val="left" w:pos="720"/>
              </w:tabs>
              <w:spacing w:after="0" w:line="240" w:lineRule="auto"/>
              <w:ind w:left="720" w:hanging="360"/>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Начало формирования высших чувств (интеллектуальные, моральные, эстетические).</w:t>
            </w:r>
          </w:p>
        </w:tc>
      </w:tr>
    </w:tbl>
    <w:p w:rsidR="003D65EE" w:rsidRPr="007D4B6C" w:rsidRDefault="00DB3E0A">
      <w:pPr>
        <w:spacing w:after="0"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Тематическое планирование психологических занятий</w:t>
      </w:r>
    </w:p>
    <w:p w:rsidR="003D65EE" w:rsidRPr="007D4B6C" w:rsidRDefault="00DB3E0A">
      <w:pPr>
        <w:spacing w:after="0"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Старшая группа</w:t>
      </w:r>
    </w:p>
    <w:p w:rsidR="00252F8C" w:rsidRDefault="00252F8C">
      <w:pPr>
        <w:spacing w:line="240" w:lineRule="auto"/>
        <w:jc w:val="center"/>
        <w:rPr>
          <w:rFonts w:ascii="Times New Roman" w:eastAsia="Times New Roman" w:hAnsi="Times New Roman" w:cs="Times New Roman"/>
          <w:b/>
          <w:color w:val="000000"/>
          <w:sz w:val="24"/>
          <w:szCs w:val="24"/>
          <w:shd w:val="clear" w:color="auto" w:fill="FFFFFF"/>
        </w:rPr>
      </w:pPr>
    </w:p>
    <w:p w:rsidR="003D65EE" w:rsidRPr="007D4B6C" w:rsidRDefault="00DB3E0A">
      <w:pPr>
        <w:spacing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Сентябрь</w:t>
      </w:r>
    </w:p>
    <w:tbl>
      <w:tblPr>
        <w:tblW w:w="0" w:type="auto"/>
        <w:tblInd w:w="44" w:type="dxa"/>
        <w:tblCellMar>
          <w:left w:w="10" w:type="dxa"/>
          <w:right w:w="10" w:type="dxa"/>
        </w:tblCellMar>
        <w:tblLook w:val="0000" w:firstRow="0" w:lastRow="0" w:firstColumn="0" w:lastColumn="0" w:noHBand="0" w:noVBand="0"/>
      </w:tblPr>
      <w:tblGrid>
        <w:gridCol w:w="457"/>
        <w:gridCol w:w="2256"/>
        <w:gridCol w:w="1653"/>
        <w:gridCol w:w="2954"/>
        <w:gridCol w:w="2079"/>
      </w:tblGrid>
      <w:tr w:rsidR="003D65EE" w:rsidRPr="007D4B6C">
        <w:trPr>
          <w:trHeight w:val="1"/>
        </w:trPr>
        <w:tc>
          <w:tcPr>
            <w:tcW w:w="54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Segoe UI Symbol" w:hAnsi="Times New Roman" w:cs="Times New Roman"/>
                <w:b/>
                <w:color w:val="000000"/>
                <w:sz w:val="24"/>
                <w:szCs w:val="24"/>
              </w:rPr>
              <w:t>№</w:t>
            </w:r>
          </w:p>
        </w:tc>
        <w:tc>
          <w:tcPr>
            <w:tcW w:w="2358"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Название занятия</w:t>
            </w:r>
          </w:p>
        </w:tc>
        <w:tc>
          <w:tcPr>
            <w:tcW w:w="179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Источник</w:t>
            </w:r>
          </w:p>
        </w:tc>
        <w:tc>
          <w:tcPr>
            <w:tcW w:w="366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Цель</w:t>
            </w:r>
          </w:p>
        </w:tc>
        <w:tc>
          <w:tcPr>
            <w:tcW w:w="189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Материалы</w:t>
            </w:r>
          </w:p>
        </w:tc>
      </w:tr>
      <w:tr w:rsidR="003D65EE" w:rsidRPr="007D4B6C">
        <w:trPr>
          <w:trHeight w:val="1"/>
        </w:trPr>
        <w:tc>
          <w:tcPr>
            <w:tcW w:w="54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1</w:t>
            </w:r>
          </w:p>
        </w:tc>
        <w:tc>
          <w:tcPr>
            <w:tcW w:w="2358"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Знакомство</w:t>
            </w:r>
          </w:p>
        </w:tc>
        <w:tc>
          <w:tcPr>
            <w:tcW w:w="179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14</w:t>
            </w:r>
          </w:p>
        </w:tc>
        <w:tc>
          <w:tcPr>
            <w:tcW w:w="366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Познакомить детей друг с другом, сплотить группу. Развивать невербальное и вербальное общение. Снять телесное и эмоциональное </w:t>
            </w:r>
            <w:r w:rsidRPr="007D4B6C">
              <w:rPr>
                <w:rFonts w:ascii="Times New Roman" w:eastAsia="Times New Roman" w:hAnsi="Times New Roman" w:cs="Times New Roman"/>
                <w:color w:val="000000"/>
                <w:sz w:val="24"/>
                <w:szCs w:val="24"/>
              </w:rPr>
              <w:lastRenderedPageBreak/>
              <w:t>напряжение.</w:t>
            </w:r>
          </w:p>
        </w:tc>
        <w:tc>
          <w:tcPr>
            <w:tcW w:w="189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proofErr w:type="gramStart"/>
            <w:r w:rsidRPr="007D4B6C">
              <w:rPr>
                <w:rFonts w:ascii="Times New Roman" w:eastAsia="Times New Roman" w:hAnsi="Times New Roman" w:cs="Times New Roman"/>
                <w:color w:val="000000"/>
                <w:sz w:val="24"/>
                <w:szCs w:val="24"/>
              </w:rPr>
              <w:lastRenderedPageBreak/>
              <w:t xml:space="preserve">Игрушка Петрушка, клубок ниток, «волшебная» палочка», </w:t>
            </w:r>
            <w:r w:rsidRPr="007D4B6C">
              <w:rPr>
                <w:rFonts w:ascii="Times New Roman" w:eastAsia="Times New Roman" w:hAnsi="Times New Roman" w:cs="Times New Roman"/>
                <w:color w:val="000000"/>
                <w:sz w:val="24"/>
                <w:szCs w:val="24"/>
              </w:rPr>
              <w:lastRenderedPageBreak/>
              <w:t>карандаши, бумага, изображение поляны, музыкальное сопровождение.</w:t>
            </w:r>
            <w:proofErr w:type="gramEnd"/>
          </w:p>
        </w:tc>
      </w:tr>
      <w:tr w:rsidR="003D65EE" w:rsidRPr="007D4B6C">
        <w:trPr>
          <w:trHeight w:val="1"/>
        </w:trPr>
        <w:tc>
          <w:tcPr>
            <w:tcW w:w="54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2</w:t>
            </w:r>
          </w:p>
        </w:tc>
        <w:tc>
          <w:tcPr>
            <w:tcW w:w="2358"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Наша группа. Что мы умеем.</w:t>
            </w:r>
          </w:p>
        </w:tc>
        <w:tc>
          <w:tcPr>
            <w:tcW w:w="179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18</w:t>
            </w:r>
          </w:p>
        </w:tc>
        <w:tc>
          <w:tcPr>
            <w:tcW w:w="366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Продолжать знакомить детей друг с другом, делать группу сплочённой, обогащать знания детей друг о друге. Способствовать осознанию ребёнком своих положительных качеств; совершенствовать умение выступать перед группой. Развивать вербальное и невербальное общение. Формировать отношения доверия, умение сотрудничать. Снять телесное и эмоциональное напряжение. Развивать внимание, память, мышление, воображение. Развивать мелкую и общую моторику. Развивать навыки самосознания.</w:t>
            </w:r>
          </w:p>
        </w:tc>
        <w:tc>
          <w:tcPr>
            <w:tcW w:w="189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Игрушка Петрушка, магнитофон, разрезанные картинки, 2 картинки для игры 2Найди 10 </w:t>
            </w:r>
            <w:proofErr w:type="spellStart"/>
            <w:r w:rsidRPr="007D4B6C">
              <w:rPr>
                <w:rFonts w:ascii="Times New Roman" w:eastAsia="Times New Roman" w:hAnsi="Times New Roman" w:cs="Times New Roman"/>
                <w:color w:val="000000"/>
                <w:sz w:val="24"/>
                <w:szCs w:val="24"/>
              </w:rPr>
              <w:t>отличий»</w:t>
            </w:r>
            <w:proofErr w:type="gramStart"/>
            <w:r w:rsidRPr="007D4B6C">
              <w:rPr>
                <w:rFonts w:ascii="Times New Roman" w:eastAsia="Times New Roman" w:hAnsi="Times New Roman" w:cs="Times New Roman"/>
                <w:color w:val="000000"/>
                <w:sz w:val="24"/>
                <w:szCs w:val="24"/>
              </w:rPr>
              <w:t>,у</w:t>
            </w:r>
            <w:proofErr w:type="gramEnd"/>
            <w:r w:rsidRPr="007D4B6C">
              <w:rPr>
                <w:rFonts w:ascii="Times New Roman" w:eastAsia="Times New Roman" w:hAnsi="Times New Roman" w:cs="Times New Roman"/>
                <w:color w:val="000000"/>
                <w:sz w:val="24"/>
                <w:szCs w:val="24"/>
              </w:rPr>
              <w:t>казка</w:t>
            </w:r>
            <w:proofErr w:type="spellEnd"/>
            <w:r w:rsidRPr="007D4B6C">
              <w:rPr>
                <w:rFonts w:ascii="Times New Roman" w:eastAsia="Times New Roman" w:hAnsi="Times New Roman" w:cs="Times New Roman"/>
                <w:color w:val="000000"/>
                <w:sz w:val="24"/>
                <w:szCs w:val="24"/>
              </w:rPr>
              <w:t>, игрушка (кегли), карандаши, бумага, платок.</w:t>
            </w:r>
          </w:p>
        </w:tc>
      </w:tr>
      <w:tr w:rsidR="003D65EE" w:rsidRPr="007D4B6C">
        <w:trPr>
          <w:trHeight w:val="1"/>
        </w:trPr>
        <w:tc>
          <w:tcPr>
            <w:tcW w:w="54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3</w:t>
            </w:r>
          </w:p>
        </w:tc>
        <w:tc>
          <w:tcPr>
            <w:tcW w:w="2358"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Правила поведения на занятиях.</w:t>
            </w:r>
          </w:p>
        </w:tc>
        <w:tc>
          <w:tcPr>
            <w:tcW w:w="179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22</w:t>
            </w:r>
          </w:p>
        </w:tc>
        <w:tc>
          <w:tcPr>
            <w:tcW w:w="366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Познакомить детей с правилами поведения группе. Продолжать формировать навыки вербального и невербального общения, вежливого обращения. Развивать внимание, память, наглядно-образное и словесно-логическое мышление. Развивать мелкую и общую моторику. Снятие эмоционального и телесного напряжения.</w:t>
            </w:r>
          </w:p>
        </w:tc>
        <w:tc>
          <w:tcPr>
            <w:tcW w:w="189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proofErr w:type="gramStart"/>
            <w:r w:rsidRPr="007D4B6C">
              <w:rPr>
                <w:rFonts w:ascii="Times New Roman" w:eastAsia="Times New Roman" w:hAnsi="Times New Roman" w:cs="Times New Roman"/>
                <w:color w:val="000000"/>
                <w:sz w:val="24"/>
                <w:szCs w:val="24"/>
              </w:rPr>
              <w:t>Игрушка Петрушка, шкатулка, нарисованные ключи, письмо от Феи, магнитофон, карандаши, рабочие тетради, мяч, картинки со схематическими изображением правил.</w:t>
            </w:r>
            <w:proofErr w:type="gramEnd"/>
          </w:p>
        </w:tc>
      </w:tr>
      <w:tr w:rsidR="003D65EE" w:rsidRPr="007D4B6C">
        <w:trPr>
          <w:trHeight w:val="1"/>
        </w:trPr>
        <w:tc>
          <w:tcPr>
            <w:tcW w:w="54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4</w:t>
            </w:r>
          </w:p>
        </w:tc>
        <w:tc>
          <w:tcPr>
            <w:tcW w:w="2358"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Страна «ПСИХОЛОГИЯ»</w:t>
            </w:r>
          </w:p>
        </w:tc>
        <w:tc>
          <w:tcPr>
            <w:tcW w:w="179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27</w:t>
            </w:r>
          </w:p>
        </w:tc>
        <w:tc>
          <w:tcPr>
            <w:tcW w:w="366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Познакомить детей друг с другом, сплотить группу. Развивать невербальное и вербальное общение. Снять телесное и эмоциональное напряжение.</w:t>
            </w:r>
          </w:p>
        </w:tc>
        <w:tc>
          <w:tcPr>
            <w:tcW w:w="189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proofErr w:type="gramStart"/>
            <w:r w:rsidRPr="007D4B6C">
              <w:rPr>
                <w:rFonts w:ascii="Times New Roman" w:eastAsia="Times New Roman" w:hAnsi="Times New Roman" w:cs="Times New Roman"/>
                <w:color w:val="000000"/>
                <w:sz w:val="24"/>
                <w:szCs w:val="24"/>
              </w:rPr>
              <w:t>Игрушка Петрушка, карта страны «</w:t>
            </w:r>
            <w:proofErr w:type="spellStart"/>
            <w:r w:rsidRPr="007D4B6C">
              <w:rPr>
                <w:rFonts w:ascii="Times New Roman" w:eastAsia="Times New Roman" w:hAnsi="Times New Roman" w:cs="Times New Roman"/>
                <w:color w:val="000000"/>
                <w:sz w:val="24"/>
                <w:szCs w:val="24"/>
              </w:rPr>
              <w:t>ПСИХОЛОГиЯ</w:t>
            </w:r>
            <w:proofErr w:type="spellEnd"/>
            <w:r w:rsidRPr="007D4B6C">
              <w:rPr>
                <w:rFonts w:ascii="Times New Roman" w:eastAsia="Times New Roman" w:hAnsi="Times New Roman" w:cs="Times New Roman"/>
                <w:color w:val="000000"/>
                <w:sz w:val="24"/>
                <w:szCs w:val="24"/>
              </w:rPr>
              <w:t xml:space="preserve">», смайлики, рабочие тетради, цветные карандаши, демонстрационный материал к заданию «Раскрась коврик», </w:t>
            </w:r>
            <w:r w:rsidRPr="007D4B6C">
              <w:rPr>
                <w:rFonts w:ascii="Times New Roman" w:eastAsia="Times New Roman" w:hAnsi="Times New Roman" w:cs="Times New Roman"/>
                <w:color w:val="000000"/>
                <w:sz w:val="24"/>
                <w:szCs w:val="24"/>
              </w:rPr>
              <w:lastRenderedPageBreak/>
              <w:t>настольно-печатная игра «Театр настроения», 3 пары следов.</w:t>
            </w:r>
            <w:proofErr w:type="gramEnd"/>
          </w:p>
        </w:tc>
      </w:tr>
    </w:tbl>
    <w:p w:rsidR="00252F8C" w:rsidRDefault="00252F8C">
      <w:pPr>
        <w:spacing w:line="240" w:lineRule="auto"/>
        <w:jc w:val="center"/>
        <w:rPr>
          <w:rFonts w:ascii="Times New Roman" w:eastAsia="Times New Roman" w:hAnsi="Times New Roman" w:cs="Times New Roman"/>
          <w:b/>
          <w:color w:val="000000"/>
          <w:sz w:val="24"/>
          <w:szCs w:val="24"/>
          <w:shd w:val="clear" w:color="auto" w:fill="FFFFFF"/>
        </w:rPr>
      </w:pPr>
    </w:p>
    <w:p w:rsidR="003D65EE" w:rsidRPr="007D4B6C" w:rsidRDefault="00DB3E0A">
      <w:pPr>
        <w:spacing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Октябрь</w:t>
      </w:r>
    </w:p>
    <w:tbl>
      <w:tblPr>
        <w:tblW w:w="0" w:type="auto"/>
        <w:tblInd w:w="44" w:type="dxa"/>
        <w:tblCellMar>
          <w:left w:w="10" w:type="dxa"/>
          <w:right w:w="10" w:type="dxa"/>
        </w:tblCellMar>
        <w:tblLook w:val="0000" w:firstRow="0" w:lastRow="0" w:firstColumn="0" w:lastColumn="0" w:noHBand="0" w:noVBand="0"/>
      </w:tblPr>
      <w:tblGrid>
        <w:gridCol w:w="520"/>
        <w:gridCol w:w="1781"/>
        <w:gridCol w:w="1790"/>
        <w:gridCol w:w="3531"/>
        <w:gridCol w:w="1777"/>
      </w:tblGrid>
      <w:tr w:rsidR="003D65EE" w:rsidRPr="007D4B6C">
        <w:trPr>
          <w:trHeight w:val="1"/>
        </w:trPr>
        <w:tc>
          <w:tcPr>
            <w:tcW w:w="578"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Segoe UI Symbol" w:hAnsi="Times New Roman" w:cs="Times New Roman"/>
                <w:b/>
                <w:color w:val="000000"/>
                <w:sz w:val="24"/>
                <w:szCs w:val="24"/>
              </w:rPr>
              <w:t>№</w:t>
            </w:r>
          </w:p>
        </w:tc>
        <w:tc>
          <w:tcPr>
            <w:tcW w:w="193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Название занятия</w:t>
            </w:r>
          </w:p>
        </w:tc>
        <w:tc>
          <w:tcPr>
            <w:tcW w:w="189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Источник</w:t>
            </w:r>
          </w:p>
        </w:tc>
        <w:tc>
          <w:tcPr>
            <w:tcW w:w="400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Цель</w:t>
            </w:r>
          </w:p>
        </w:tc>
        <w:tc>
          <w:tcPr>
            <w:tcW w:w="1842"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Материалы</w:t>
            </w:r>
          </w:p>
        </w:tc>
      </w:tr>
      <w:tr w:rsidR="003D65EE" w:rsidRPr="007D4B6C">
        <w:trPr>
          <w:trHeight w:val="1"/>
        </w:trPr>
        <w:tc>
          <w:tcPr>
            <w:tcW w:w="578"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1</w:t>
            </w:r>
          </w:p>
        </w:tc>
        <w:tc>
          <w:tcPr>
            <w:tcW w:w="193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Радость. Грусть</w:t>
            </w:r>
          </w:p>
        </w:tc>
        <w:tc>
          <w:tcPr>
            <w:tcW w:w="189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31</w:t>
            </w:r>
          </w:p>
        </w:tc>
        <w:tc>
          <w:tcPr>
            <w:tcW w:w="400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Познакомить детей с чувством радости, грусти. Обучение различению эмоционального состояния по его внешнему проявлению и выражению через мимику, пантомимику, интонацию. Формирование навыков адекватного эмоционального реагирования на совершенное действие или поступок</w:t>
            </w:r>
            <w:proofErr w:type="gramStart"/>
            <w:r w:rsidRPr="007D4B6C">
              <w:rPr>
                <w:rFonts w:ascii="Times New Roman" w:eastAsia="Times New Roman" w:hAnsi="Times New Roman" w:cs="Times New Roman"/>
                <w:color w:val="000000"/>
                <w:sz w:val="24"/>
                <w:szCs w:val="24"/>
              </w:rPr>
              <w:t>.(</w:t>
            </w:r>
            <w:proofErr w:type="gramEnd"/>
            <w:r w:rsidRPr="007D4B6C">
              <w:rPr>
                <w:rFonts w:ascii="Times New Roman" w:eastAsia="Times New Roman" w:hAnsi="Times New Roman" w:cs="Times New Roman"/>
                <w:color w:val="000000"/>
                <w:sz w:val="24"/>
                <w:szCs w:val="24"/>
              </w:rPr>
              <w:t>Ребёнок имеет право на любую эмоцию, которая помогает ему обогатить собственный жизненный опыт.) учить детей выражать чувство радости в рисунке.</w:t>
            </w:r>
          </w:p>
        </w:tc>
        <w:tc>
          <w:tcPr>
            <w:tcW w:w="1842"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Магнитофон, аудиозаписи К. </w:t>
            </w:r>
            <w:proofErr w:type="spellStart"/>
            <w:r w:rsidRPr="007D4B6C">
              <w:rPr>
                <w:rFonts w:ascii="Times New Roman" w:eastAsia="Times New Roman" w:hAnsi="Times New Roman" w:cs="Times New Roman"/>
                <w:color w:val="000000"/>
                <w:sz w:val="24"/>
                <w:szCs w:val="24"/>
              </w:rPr>
              <w:t>Орф</w:t>
            </w:r>
            <w:proofErr w:type="spellEnd"/>
            <w:r w:rsidRPr="007D4B6C">
              <w:rPr>
                <w:rFonts w:ascii="Times New Roman" w:eastAsia="Times New Roman" w:hAnsi="Times New Roman" w:cs="Times New Roman"/>
                <w:color w:val="000000"/>
                <w:sz w:val="24"/>
                <w:szCs w:val="24"/>
              </w:rPr>
              <w:t xml:space="preserve"> «Осень. Гномы», Д. Христов «Золотые капельки», сюжетные картины «Радость», «Грусть», муляжи и карточки с изображением разных ягод, радостных и грустных сказочных персонажей и животных цветные карандаши</w:t>
            </w:r>
          </w:p>
        </w:tc>
      </w:tr>
      <w:tr w:rsidR="003D65EE" w:rsidRPr="007D4B6C">
        <w:trPr>
          <w:trHeight w:val="1"/>
        </w:trPr>
        <w:tc>
          <w:tcPr>
            <w:tcW w:w="578"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2</w:t>
            </w:r>
          </w:p>
        </w:tc>
        <w:tc>
          <w:tcPr>
            <w:tcW w:w="193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Гнев</w:t>
            </w:r>
          </w:p>
        </w:tc>
        <w:tc>
          <w:tcPr>
            <w:tcW w:w="189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38</w:t>
            </w:r>
          </w:p>
        </w:tc>
        <w:tc>
          <w:tcPr>
            <w:tcW w:w="400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Познакомить детей с чувством гнева. Обучение различению эмоционального реагирования на совершенное действие или поступок. (Ребёнок имеет право на любую эмоцию, которая помогает ему обогатить собственный жизненный опыт.) Учить детей выражать чувство гнева в рисунке.</w:t>
            </w:r>
          </w:p>
        </w:tc>
        <w:tc>
          <w:tcPr>
            <w:tcW w:w="1842"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аудиозаписи музыки Е. </w:t>
            </w:r>
            <w:proofErr w:type="spellStart"/>
            <w:r w:rsidRPr="007D4B6C">
              <w:rPr>
                <w:rFonts w:ascii="Times New Roman" w:eastAsia="Times New Roman" w:hAnsi="Times New Roman" w:cs="Times New Roman"/>
                <w:color w:val="000000"/>
                <w:sz w:val="24"/>
                <w:szCs w:val="24"/>
              </w:rPr>
              <w:t>Ботлярова</w:t>
            </w:r>
            <w:proofErr w:type="spellEnd"/>
            <w:r w:rsidRPr="007D4B6C">
              <w:rPr>
                <w:rFonts w:ascii="Times New Roman" w:eastAsia="Times New Roman" w:hAnsi="Times New Roman" w:cs="Times New Roman"/>
                <w:color w:val="000000"/>
                <w:sz w:val="24"/>
                <w:szCs w:val="24"/>
              </w:rPr>
              <w:t xml:space="preserve"> «Драчун» и В. Гаврилина «Крот и червяк», сюжетная картина «Гнев», персонажи </w:t>
            </w:r>
            <w:proofErr w:type="spellStart"/>
            <w:r w:rsidRPr="007D4B6C">
              <w:rPr>
                <w:rFonts w:ascii="Times New Roman" w:eastAsia="Times New Roman" w:hAnsi="Times New Roman" w:cs="Times New Roman"/>
                <w:color w:val="000000"/>
                <w:sz w:val="24"/>
                <w:szCs w:val="24"/>
              </w:rPr>
              <w:t>Веселинка</w:t>
            </w:r>
            <w:proofErr w:type="spellEnd"/>
            <w:r w:rsidRPr="007D4B6C">
              <w:rPr>
                <w:rFonts w:ascii="Times New Roman" w:eastAsia="Times New Roman" w:hAnsi="Times New Roman" w:cs="Times New Roman"/>
                <w:color w:val="000000"/>
                <w:sz w:val="24"/>
                <w:szCs w:val="24"/>
              </w:rPr>
              <w:t xml:space="preserve">, Грустинка. </w:t>
            </w:r>
            <w:proofErr w:type="spellStart"/>
            <w:r w:rsidRPr="007D4B6C">
              <w:rPr>
                <w:rFonts w:ascii="Times New Roman" w:eastAsia="Times New Roman" w:hAnsi="Times New Roman" w:cs="Times New Roman"/>
                <w:color w:val="000000"/>
                <w:sz w:val="24"/>
                <w:szCs w:val="24"/>
              </w:rPr>
              <w:t>Злинка</w:t>
            </w:r>
            <w:proofErr w:type="spellEnd"/>
            <w:r w:rsidRPr="007D4B6C">
              <w:rPr>
                <w:rFonts w:ascii="Times New Roman" w:eastAsia="Times New Roman" w:hAnsi="Times New Roman" w:cs="Times New Roman"/>
                <w:color w:val="000000"/>
                <w:sz w:val="24"/>
                <w:szCs w:val="24"/>
              </w:rPr>
              <w:t xml:space="preserve">, игрушки бибабо, белочка и зайчик, мишень, большая картонная труба наполненная поролоном для </w:t>
            </w:r>
            <w:r w:rsidRPr="007D4B6C">
              <w:rPr>
                <w:rFonts w:ascii="Times New Roman" w:eastAsia="Times New Roman" w:hAnsi="Times New Roman" w:cs="Times New Roman"/>
                <w:color w:val="000000"/>
                <w:sz w:val="24"/>
                <w:szCs w:val="24"/>
              </w:rPr>
              <w:lastRenderedPageBreak/>
              <w:t>погашения звука, два воздушных шарика, мыльные пузыри, мешочек с фасолью или горохом (для каждого ребёнка), набор цветных карандашей</w:t>
            </w:r>
          </w:p>
        </w:tc>
      </w:tr>
      <w:tr w:rsidR="003D65EE" w:rsidRPr="007D4B6C">
        <w:trPr>
          <w:trHeight w:val="1"/>
        </w:trPr>
        <w:tc>
          <w:tcPr>
            <w:tcW w:w="578"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3</w:t>
            </w:r>
          </w:p>
        </w:tc>
        <w:tc>
          <w:tcPr>
            <w:tcW w:w="193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Удивление</w:t>
            </w:r>
          </w:p>
        </w:tc>
        <w:tc>
          <w:tcPr>
            <w:tcW w:w="189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42</w:t>
            </w:r>
          </w:p>
        </w:tc>
        <w:tc>
          <w:tcPr>
            <w:tcW w:w="400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Познакомить детей с чувством удивления. Обучить различению эмоционального состояния по его внешнему проявлению и выражению через мимику, пантомимику, интонацию. Формировать навыки адекватного эмоционального реагирования на совершенное действие или поступок. Учить детей выражать чувство удивления на рисунке.</w:t>
            </w:r>
          </w:p>
        </w:tc>
        <w:tc>
          <w:tcPr>
            <w:tcW w:w="1842"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аудиозапись музыки из серии «наедине с природой», сюжетная картина «Удивление», коробочки с веществами и предметами, обладающими выраженным запахом, цветные карандаши персонаж </w:t>
            </w:r>
            <w:proofErr w:type="spellStart"/>
            <w:r w:rsidRPr="007D4B6C">
              <w:rPr>
                <w:rFonts w:ascii="Times New Roman" w:eastAsia="Times New Roman" w:hAnsi="Times New Roman" w:cs="Times New Roman"/>
                <w:color w:val="000000"/>
                <w:sz w:val="24"/>
                <w:szCs w:val="24"/>
              </w:rPr>
              <w:t>Удивлинка</w:t>
            </w:r>
            <w:proofErr w:type="spellEnd"/>
            <w:r w:rsidRPr="007D4B6C">
              <w:rPr>
                <w:rFonts w:ascii="Times New Roman" w:eastAsia="Times New Roman" w:hAnsi="Times New Roman" w:cs="Times New Roman"/>
                <w:color w:val="000000"/>
                <w:sz w:val="24"/>
                <w:szCs w:val="24"/>
              </w:rPr>
              <w:t>.</w:t>
            </w:r>
          </w:p>
        </w:tc>
      </w:tr>
      <w:tr w:rsidR="003D65EE" w:rsidRPr="007D4B6C">
        <w:trPr>
          <w:trHeight w:val="1"/>
        </w:trPr>
        <w:tc>
          <w:tcPr>
            <w:tcW w:w="578"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4</w:t>
            </w:r>
          </w:p>
        </w:tc>
        <w:tc>
          <w:tcPr>
            <w:tcW w:w="193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Испуг</w:t>
            </w:r>
          </w:p>
        </w:tc>
        <w:tc>
          <w:tcPr>
            <w:tcW w:w="189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48</w:t>
            </w:r>
          </w:p>
        </w:tc>
        <w:tc>
          <w:tcPr>
            <w:tcW w:w="400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Познакомить детей с эмоцией испуг. Учить детей узнавать эмоцию испуг по его проявлениям. Развивать умение справляться с чувством страха. Учить детей выражать чувство страха в рисунке.</w:t>
            </w:r>
          </w:p>
        </w:tc>
        <w:tc>
          <w:tcPr>
            <w:tcW w:w="1842"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Магнитофон, аудиозапись музыки </w:t>
            </w:r>
            <w:proofErr w:type="spellStart"/>
            <w:r w:rsidRPr="007D4B6C">
              <w:rPr>
                <w:rFonts w:ascii="Times New Roman" w:eastAsia="Times New Roman" w:hAnsi="Times New Roman" w:cs="Times New Roman"/>
                <w:color w:val="000000"/>
                <w:sz w:val="24"/>
                <w:szCs w:val="24"/>
              </w:rPr>
              <w:t>Э.Грига</w:t>
            </w:r>
            <w:proofErr w:type="spellEnd"/>
            <w:r w:rsidRPr="007D4B6C">
              <w:rPr>
                <w:rFonts w:ascii="Times New Roman" w:eastAsia="Times New Roman" w:hAnsi="Times New Roman" w:cs="Times New Roman"/>
                <w:color w:val="000000"/>
                <w:sz w:val="24"/>
                <w:szCs w:val="24"/>
              </w:rPr>
              <w:t xml:space="preserve"> «Шествие гномов» или «В пещере горного короля» и музыки Ф. </w:t>
            </w:r>
            <w:proofErr w:type="spellStart"/>
            <w:r w:rsidRPr="007D4B6C">
              <w:rPr>
                <w:rFonts w:ascii="Times New Roman" w:eastAsia="Times New Roman" w:hAnsi="Times New Roman" w:cs="Times New Roman"/>
                <w:color w:val="000000"/>
                <w:sz w:val="24"/>
                <w:szCs w:val="24"/>
              </w:rPr>
              <w:t>Бургмюллера</w:t>
            </w:r>
            <w:proofErr w:type="spellEnd"/>
            <w:r w:rsidRPr="007D4B6C">
              <w:rPr>
                <w:rFonts w:ascii="Times New Roman" w:eastAsia="Times New Roman" w:hAnsi="Times New Roman" w:cs="Times New Roman"/>
                <w:color w:val="000000"/>
                <w:sz w:val="24"/>
                <w:szCs w:val="24"/>
              </w:rPr>
              <w:t xml:space="preserve"> «Баллада», аудиокассеты из серии «Звуки. Глосса. Шумы окружающего мира», «Транспорт. Боевые действия</w:t>
            </w:r>
            <w:proofErr w:type="gramStart"/>
            <w:r w:rsidRPr="007D4B6C">
              <w:rPr>
                <w:rFonts w:ascii="Times New Roman" w:eastAsia="Times New Roman" w:hAnsi="Times New Roman" w:cs="Times New Roman"/>
                <w:color w:val="000000"/>
                <w:sz w:val="24"/>
                <w:szCs w:val="24"/>
              </w:rPr>
              <w:t xml:space="preserve">.», </w:t>
            </w:r>
            <w:proofErr w:type="gramEnd"/>
            <w:r w:rsidRPr="007D4B6C">
              <w:rPr>
                <w:rFonts w:ascii="Times New Roman" w:eastAsia="Times New Roman" w:hAnsi="Times New Roman" w:cs="Times New Roman"/>
                <w:color w:val="000000"/>
                <w:sz w:val="24"/>
                <w:szCs w:val="24"/>
              </w:rPr>
              <w:t xml:space="preserve">картина «страх», набор цветных карандашей и рабочие </w:t>
            </w:r>
            <w:r w:rsidRPr="007D4B6C">
              <w:rPr>
                <w:rFonts w:ascii="Times New Roman" w:eastAsia="Times New Roman" w:hAnsi="Times New Roman" w:cs="Times New Roman"/>
                <w:color w:val="000000"/>
                <w:sz w:val="24"/>
                <w:szCs w:val="24"/>
              </w:rPr>
              <w:lastRenderedPageBreak/>
              <w:t xml:space="preserve">тетради, персонаж </w:t>
            </w:r>
            <w:proofErr w:type="spellStart"/>
            <w:r w:rsidRPr="007D4B6C">
              <w:rPr>
                <w:rFonts w:ascii="Times New Roman" w:eastAsia="Times New Roman" w:hAnsi="Times New Roman" w:cs="Times New Roman"/>
                <w:color w:val="000000"/>
                <w:sz w:val="24"/>
                <w:szCs w:val="24"/>
              </w:rPr>
              <w:t>Пуглинка</w:t>
            </w:r>
            <w:proofErr w:type="spellEnd"/>
            <w:r w:rsidRPr="007D4B6C">
              <w:rPr>
                <w:rFonts w:ascii="Times New Roman" w:eastAsia="Times New Roman" w:hAnsi="Times New Roman" w:cs="Times New Roman"/>
                <w:color w:val="000000"/>
                <w:sz w:val="24"/>
                <w:szCs w:val="24"/>
              </w:rPr>
              <w:t>.</w:t>
            </w:r>
          </w:p>
        </w:tc>
      </w:tr>
    </w:tbl>
    <w:p w:rsidR="00252F8C" w:rsidRDefault="00252F8C">
      <w:pPr>
        <w:spacing w:line="240" w:lineRule="auto"/>
        <w:jc w:val="center"/>
        <w:rPr>
          <w:rFonts w:ascii="Times New Roman" w:eastAsia="Times New Roman" w:hAnsi="Times New Roman" w:cs="Times New Roman"/>
          <w:b/>
          <w:color w:val="000000"/>
          <w:sz w:val="24"/>
          <w:szCs w:val="24"/>
          <w:shd w:val="clear" w:color="auto" w:fill="FFFFFF"/>
        </w:rPr>
      </w:pPr>
    </w:p>
    <w:p w:rsidR="003D65EE" w:rsidRPr="007D4B6C" w:rsidRDefault="00DB3E0A">
      <w:pPr>
        <w:spacing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Ноябрь</w:t>
      </w:r>
    </w:p>
    <w:tbl>
      <w:tblPr>
        <w:tblW w:w="0" w:type="auto"/>
        <w:tblInd w:w="44" w:type="dxa"/>
        <w:tblCellMar>
          <w:left w:w="10" w:type="dxa"/>
          <w:right w:w="10" w:type="dxa"/>
        </w:tblCellMar>
        <w:tblLook w:val="0000" w:firstRow="0" w:lastRow="0" w:firstColumn="0" w:lastColumn="0" w:noHBand="0" w:noVBand="0"/>
      </w:tblPr>
      <w:tblGrid>
        <w:gridCol w:w="496"/>
        <w:gridCol w:w="1782"/>
        <w:gridCol w:w="2030"/>
        <w:gridCol w:w="3280"/>
        <w:gridCol w:w="1811"/>
      </w:tblGrid>
      <w:tr w:rsidR="003D65EE" w:rsidRPr="007D4B6C">
        <w:trPr>
          <w:trHeight w:val="1"/>
        </w:trPr>
        <w:tc>
          <w:tcPr>
            <w:tcW w:w="56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Segoe UI Symbol" w:hAnsi="Times New Roman" w:cs="Times New Roman"/>
                <w:b/>
                <w:color w:val="000000"/>
                <w:sz w:val="24"/>
                <w:szCs w:val="24"/>
              </w:rPr>
              <w:t>№</w:t>
            </w:r>
          </w:p>
        </w:tc>
        <w:tc>
          <w:tcPr>
            <w:tcW w:w="18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Название занятия</w:t>
            </w:r>
          </w:p>
        </w:tc>
        <w:tc>
          <w:tcPr>
            <w:tcW w:w="214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Источник</w:t>
            </w:r>
          </w:p>
        </w:tc>
        <w:tc>
          <w:tcPr>
            <w:tcW w:w="381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Цель</w:t>
            </w:r>
          </w:p>
        </w:tc>
        <w:tc>
          <w:tcPr>
            <w:tcW w:w="1842"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Материалы</w:t>
            </w:r>
          </w:p>
        </w:tc>
      </w:tr>
      <w:tr w:rsidR="003D65EE" w:rsidRPr="007D4B6C">
        <w:trPr>
          <w:trHeight w:val="1"/>
        </w:trPr>
        <w:tc>
          <w:tcPr>
            <w:tcW w:w="56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1</w:t>
            </w:r>
          </w:p>
        </w:tc>
        <w:tc>
          <w:tcPr>
            <w:tcW w:w="18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Спокойствие</w:t>
            </w:r>
          </w:p>
        </w:tc>
        <w:tc>
          <w:tcPr>
            <w:tcW w:w="214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46</w:t>
            </w:r>
          </w:p>
        </w:tc>
        <w:tc>
          <w:tcPr>
            <w:tcW w:w="381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Развитие коммуникативных навыков, преодоление тактильных барьеров. Привлечение внимания к эмоциональному миру человека.</w:t>
            </w:r>
          </w:p>
        </w:tc>
        <w:tc>
          <w:tcPr>
            <w:tcW w:w="1842"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proofErr w:type="gramStart"/>
            <w:r w:rsidRPr="007D4B6C">
              <w:rPr>
                <w:rFonts w:ascii="Times New Roman" w:eastAsia="Times New Roman" w:hAnsi="Times New Roman" w:cs="Times New Roman"/>
                <w:color w:val="000000"/>
                <w:sz w:val="24"/>
                <w:szCs w:val="24"/>
              </w:rPr>
              <w:t>«Спокойное» облако, «спокойный» карандаш, бланки с заданиями, цветные карандаши, игрушка Притворщик, музыкальное сопровождение, задание «Логический квадрат» формата А3.</w:t>
            </w:r>
            <w:proofErr w:type="gramEnd"/>
          </w:p>
        </w:tc>
      </w:tr>
      <w:tr w:rsidR="003D65EE" w:rsidRPr="007D4B6C">
        <w:trPr>
          <w:trHeight w:val="1"/>
        </w:trPr>
        <w:tc>
          <w:tcPr>
            <w:tcW w:w="56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2</w:t>
            </w:r>
          </w:p>
        </w:tc>
        <w:tc>
          <w:tcPr>
            <w:tcW w:w="18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«Страх»</w:t>
            </w:r>
          </w:p>
        </w:tc>
        <w:tc>
          <w:tcPr>
            <w:tcW w:w="214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И.А. </w:t>
            </w: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познакомимся!» стр. 138</w:t>
            </w:r>
          </w:p>
        </w:tc>
        <w:tc>
          <w:tcPr>
            <w:tcW w:w="381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Расширять представления детей об эмоции «страх», учить понимать свои чувства и чувства других, продолжать учить передавать эмоциональное состояние, используя различные выразительные средства, способствовать снятию страхов у детей, повышать уверенность в себе.</w:t>
            </w:r>
          </w:p>
        </w:tc>
        <w:tc>
          <w:tcPr>
            <w:tcW w:w="1842"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Пиктограмма страх, аудиозапись веселой музыки. Кукла, платок для завязывания глаз, лист бумаги, цветные карандаши.</w:t>
            </w:r>
          </w:p>
        </w:tc>
      </w:tr>
      <w:tr w:rsidR="003D65EE" w:rsidRPr="007D4B6C">
        <w:trPr>
          <w:trHeight w:val="1"/>
        </w:trPr>
        <w:tc>
          <w:tcPr>
            <w:tcW w:w="56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3</w:t>
            </w:r>
          </w:p>
        </w:tc>
        <w:tc>
          <w:tcPr>
            <w:tcW w:w="18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Горе</w:t>
            </w:r>
          </w:p>
        </w:tc>
        <w:tc>
          <w:tcPr>
            <w:tcW w:w="214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И.А. </w:t>
            </w: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познакомимся!» стр. 144</w:t>
            </w:r>
          </w:p>
        </w:tc>
        <w:tc>
          <w:tcPr>
            <w:tcW w:w="381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Расширять представления детей об эмоции горе, учить их понимать свои чувства и чувства других. Учить передавать это эмоциональное состояние. Используя различные эмоциональные средства. Помогать преодолевать негативное настроение.</w:t>
            </w:r>
          </w:p>
        </w:tc>
        <w:tc>
          <w:tcPr>
            <w:tcW w:w="1842"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Пиктограмма горе, аудиозапись грустной мелодии, лист бумаги, цветные карандаши.</w:t>
            </w:r>
          </w:p>
        </w:tc>
      </w:tr>
      <w:tr w:rsidR="003D65EE" w:rsidRPr="007D4B6C">
        <w:trPr>
          <w:trHeight w:val="1"/>
        </w:trPr>
        <w:tc>
          <w:tcPr>
            <w:tcW w:w="56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4</w:t>
            </w:r>
          </w:p>
        </w:tc>
        <w:tc>
          <w:tcPr>
            <w:tcW w:w="189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Интерес</w:t>
            </w:r>
          </w:p>
        </w:tc>
        <w:tc>
          <w:tcPr>
            <w:tcW w:w="214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И.А. </w:t>
            </w: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познакомимся!» стр. 147</w:t>
            </w:r>
          </w:p>
        </w:tc>
        <w:tc>
          <w:tcPr>
            <w:tcW w:w="381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Расширять представления детей об эмоции интерес учить их понимать свои чувства и чувства других людей, учить передавать эмоциональное состояние интерес, используя различные эмоциональные средства.</w:t>
            </w:r>
          </w:p>
        </w:tc>
        <w:tc>
          <w:tcPr>
            <w:tcW w:w="1842"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Пиктограмма интерес, альбом и цветные карандаши.</w:t>
            </w:r>
          </w:p>
        </w:tc>
      </w:tr>
    </w:tbl>
    <w:p w:rsidR="00252F8C" w:rsidRDefault="00252F8C">
      <w:pPr>
        <w:spacing w:line="240" w:lineRule="auto"/>
        <w:jc w:val="center"/>
        <w:rPr>
          <w:rFonts w:ascii="Times New Roman" w:eastAsia="Times New Roman" w:hAnsi="Times New Roman" w:cs="Times New Roman"/>
          <w:b/>
          <w:color w:val="000000"/>
          <w:sz w:val="24"/>
          <w:szCs w:val="24"/>
          <w:shd w:val="clear" w:color="auto" w:fill="FFFFFF"/>
        </w:rPr>
      </w:pPr>
    </w:p>
    <w:p w:rsidR="003D65EE" w:rsidRPr="007D4B6C" w:rsidRDefault="00DB3E0A">
      <w:pPr>
        <w:spacing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Декабрь</w:t>
      </w:r>
    </w:p>
    <w:tbl>
      <w:tblPr>
        <w:tblW w:w="0" w:type="auto"/>
        <w:tblInd w:w="44" w:type="dxa"/>
        <w:tblCellMar>
          <w:left w:w="10" w:type="dxa"/>
          <w:right w:w="10" w:type="dxa"/>
        </w:tblCellMar>
        <w:tblLook w:val="0000" w:firstRow="0" w:lastRow="0" w:firstColumn="0" w:lastColumn="0" w:noHBand="0" w:noVBand="0"/>
      </w:tblPr>
      <w:tblGrid>
        <w:gridCol w:w="466"/>
        <w:gridCol w:w="1732"/>
        <w:gridCol w:w="1678"/>
        <w:gridCol w:w="3384"/>
        <w:gridCol w:w="2139"/>
      </w:tblGrid>
      <w:tr w:rsidR="003D65EE" w:rsidRPr="007D4B6C">
        <w:trPr>
          <w:trHeight w:val="1"/>
        </w:trPr>
        <w:tc>
          <w:tcPr>
            <w:tcW w:w="54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Segoe UI Symbol" w:hAnsi="Times New Roman" w:cs="Times New Roman"/>
                <w:b/>
                <w:color w:val="000000"/>
                <w:sz w:val="24"/>
                <w:szCs w:val="24"/>
              </w:rPr>
              <w:t>№</w:t>
            </w:r>
          </w:p>
        </w:tc>
        <w:tc>
          <w:tcPr>
            <w:tcW w:w="185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Название занятия</w:t>
            </w:r>
          </w:p>
        </w:tc>
        <w:tc>
          <w:tcPr>
            <w:tcW w:w="180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Источник</w:t>
            </w:r>
          </w:p>
        </w:tc>
        <w:tc>
          <w:tcPr>
            <w:tcW w:w="418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Цель</w:t>
            </w:r>
          </w:p>
        </w:tc>
        <w:tc>
          <w:tcPr>
            <w:tcW w:w="186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Материалы</w:t>
            </w:r>
          </w:p>
        </w:tc>
      </w:tr>
      <w:tr w:rsidR="003D65EE" w:rsidRPr="007D4B6C">
        <w:trPr>
          <w:trHeight w:val="1"/>
        </w:trPr>
        <w:tc>
          <w:tcPr>
            <w:tcW w:w="54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1</w:t>
            </w:r>
          </w:p>
        </w:tc>
        <w:tc>
          <w:tcPr>
            <w:tcW w:w="185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Спокойствие</w:t>
            </w:r>
          </w:p>
        </w:tc>
        <w:tc>
          <w:tcPr>
            <w:tcW w:w="180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52</w:t>
            </w:r>
          </w:p>
        </w:tc>
        <w:tc>
          <w:tcPr>
            <w:tcW w:w="418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Познакомить детей с чувством спокойствия. Обучение различению эмоционального состояния по его внешнему проявлению и выражению через мимику, пантомимику, интонацию. Формирование навыков адекватного эмоционального реагирования на совершенное действие или поступок. (Ребёнок имеет право на любую эмоцию, которая помогает ему обогатить собственный жизненный опыт.) Снятие эмоционального напряжения.</w:t>
            </w:r>
          </w:p>
        </w:tc>
        <w:tc>
          <w:tcPr>
            <w:tcW w:w="186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Магнитофон, аудиозапись музыки П. Чайковского «Сладкая греза </w:t>
            </w:r>
            <w:r w:rsidRPr="007D4B6C">
              <w:rPr>
                <w:rFonts w:ascii="Times New Roman" w:eastAsia="Segoe UI Symbol" w:hAnsi="Times New Roman" w:cs="Times New Roman"/>
                <w:color w:val="000000"/>
                <w:sz w:val="24"/>
                <w:szCs w:val="24"/>
              </w:rPr>
              <w:t>№</w:t>
            </w:r>
            <w:r w:rsidRPr="007D4B6C">
              <w:rPr>
                <w:rFonts w:ascii="Times New Roman" w:eastAsia="Times New Roman" w:hAnsi="Times New Roman" w:cs="Times New Roman"/>
                <w:color w:val="000000"/>
                <w:sz w:val="24"/>
                <w:szCs w:val="24"/>
              </w:rPr>
              <w:t>21», сюжетная картина отдых, пиктограмма «Спокойствие», цветные карандаши, игрушки из кукольного театра или из «киндер-сюрпризов».</w:t>
            </w:r>
          </w:p>
        </w:tc>
      </w:tr>
      <w:tr w:rsidR="003D65EE" w:rsidRPr="007D4B6C">
        <w:trPr>
          <w:trHeight w:val="1"/>
        </w:trPr>
        <w:tc>
          <w:tcPr>
            <w:tcW w:w="54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3D65EE">
            <w:pPr>
              <w:spacing w:after="0" w:line="240" w:lineRule="auto"/>
              <w:rPr>
                <w:rFonts w:ascii="Times New Roman" w:eastAsia="Calibri" w:hAnsi="Times New Roman" w:cs="Times New Roman"/>
                <w:sz w:val="24"/>
                <w:szCs w:val="24"/>
              </w:rPr>
            </w:pPr>
          </w:p>
        </w:tc>
        <w:tc>
          <w:tcPr>
            <w:tcW w:w="185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Словарик эмоции</w:t>
            </w:r>
          </w:p>
        </w:tc>
        <w:tc>
          <w:tcPr>
            <w:tcW w:w="180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56</w:t>
            </w:r>
          </w:p>
        </w:tc>
        <w:tc>
          <w:tcPr>
            <w:tcW w:w="418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Закрепление и обобщение знаний о чувствах радости, грусти, гнева, удивления, испуга, спокойствия. Развитие способности понимать и выражать эмоциональное состояние другого человека. Обогащение и активизация словаря детей за счёт слов, обозначающих различные эмоции, чувства, настроение, их оттенки.</w:t>
            </w:r>
          </w:p>
        </w:tc>
        <w:tc>
          <w:tcPr>
            <w:tcW w:w="186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proofErr w:type="gramStart"/>
            <w:r w:rsidRPr="007D4B6C">
              <w:rPr>
                <w:rFonts w:ascii="Times New Roman" w:eastAsia="Times New Roman" w:hAnsi="Times New Roman" w:cs="Times New Roman"/>
                <w:color w:val="000000"/>
                <w:sz w:val="24"/>
                <w:szCs w:val="24"/>
              </w:rPr>
              <w:t>сюжетная картина «Беспорядок», карточки с изображением пиктограмм, «Радость», «Грусть», «гнев», «Удивление», «Спокойствие» для каждого участника, «кубик настроения», цветные карандаши, пиктограммы эмоциональных состояний, диск «Сказки для самых маленьких.</w:t>
            </w:r>
            <w:proofErr w:type="gramEnd"/>
            <w:r w:rsidRPr="007D4B6C">
              <w:rPr>
                <w:rFonts w:ascii="Times New Roman" w:eastAsia="Times New Roman" w:hAnsi="Times New Roman" w:cs="Times New Roman"/>
                <w:color w:val="000000"/>
                <w:sz w:val="24"/>
                <w:szCs w:val="24"/>
              </w:rPr>
              <w:t xml:space="preserve"> Чижик-пыжик».</w:t>
            </w:r>
          </w:p>
        </w:tc>
      </w:tr>
      <w:tr w:rsidR="003D65EE" w:rsidRPr="007D4B6C">
        <w:trPr>
          <w:trHeight w:val="1"/>
        </w:trPr>
        <w:tc>
          <w:tcPr>
            <w:tcW w:w="54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3</w:t>
            </w:r>
          </w:p>
        </w:tc>
        <w:tc>
          <w:tcPr>
            <w:tcW w:w="185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 xml:space="preserve">Страна </w:t>
            </w:r>
            <w:proofErr w:type="spellStart"/>
            <w:r w:rsidRPr="007D4B6C">
              <w:rPr>
                <w:rFonts w:ascii="Times New Roman" w:eastAsia="Times New Roman" w:hAnsi="Times New Roman" w:cs="Times New Roman"/>
                <w:b/>
                <w:color w:val="000000"/>
                <w:sz w:val="24"/>
                <w:szCs w:val="24"/>
              </w:rPr>
              <w:t>Вообразилия</w:t>
            </w:r>
            <w:proofErr w:type="spellEnd"/>
          </w:p>
        </w:tc>
        <w:tc>
          <w:tcPr>
            <w:tcW w:w="180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60</w:t>
            </w:r>
          </w:p>
        </w:tc>
        <w:tc>
          <w:tcPr>
            <w:tcW w:w="418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Развивать фантазию и воображение при сравнительном восприятии музыкальных и поэтических произведений. Развивать невербальное и вербальное общение. Формировать интерес к творческим играм.</w:t>
            </w:r>
          </w:p>
        </w:tc>
        <w:tc>
          <w:tcPr>
            <w:tcW w:w="186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Зашифрованное послание, игрушка-кукла жителя </w:t>
            </w:r>
            <w:proofErr w:type="spellStart"/>
            <w:r w:rsidRPr="007D4B6C">
              <w:rPr>
                <w:rFonts w:ascii="Times New Roman" w:eastAsia="Times New Roman" w:hAnsi="Times New Roman" w:cs="Times New Roman"/>
                <w:color w:val="000000"/>
                <w:sz w:val="24"/>
                <w:szCs w:val="24"/>
              </w:rPr>
              <w:t>Вообразилкина</w:t>
            </w:r>
            <w:proofErr w:type="spellEnd"/>
            <w:r w:rsidRPr="007D4B6C">
              <w:rPr>
                <w:rFonts w:ascii="Times New Roman" w:eastAsia="Times New Roman" w:hAnsi="Times New Roman" w:cs="Times New Roman"/>
                <w:color w:val="000000"/>
                <w:sz w:val="24"/>
                <w:szCs w:val="24"/>
              </w:rPr>
              <w:t xml:space="preserve">, камешки различной формы и цвета, карандаши, мелки, фломастеры, пьесы П.И. Чайковского «Сладкая греза» и А. </w:t>
            </w:r>
            <w:proofErr w:type="spellStart"/>
            <w:r w:rsidRPr="007D4B6C">
              <w:rPr>
                <w:rFonts w:ascii="Times New Roman" w:eastAsia="Times New Roman" w:hAnsi="Times New Roman" w:cs="Times New Roman"/>
                <w:color w:val="000000"/>
                <w:sz w:val="24"/>
                <w:szCs w:val="24"/>
              </w:rPr>
              <w:t>Лядова</w:t>
            </w:r>
            <w:proofErr w:type="spellEnd"/>
            <w:r w:rsidRPr="007D4B6C">
              <w:rPr>
                <w:rFonts w:ascii="Times New Roman" w:eastAsia="Times New Roman" w:hAnsi="Times New Roman" w:cs="Times New Roman"/>
                <w:color w:val="000000"/>
                <w:sz w:val="24"/>
                <w:szCs w:val="24"/>
              </w:rPr>
              <w:t xml:space="preserve"> «Баба Яга», карточки с изображением </w:t>
            </w:r>
            <w:r w:rsidRPr="007D4B6C">
              <w:rPr>
                <w:rFonts w:ascii="Times New Roman" w:eastAsia="Times New Roman" w:hAnsi="Times New Roman" w:cs="Times New Roman"/>
                <w:color w:val="000000"/>
                <w:sz w:val="24"/>
                <w:szCs w:val="24"/>
              </w:rPr>
              <w:lastRenderedPageBreak/>
              <w:t>«несуществующих» животных,</w:t>
            </w:r>
          </w:p>
        </w:tc>
      </w:tr>
      <w:tr w:rsidR="003D65EE" w:rsidRPr="007D4B6C">
        <w:trPr>
          <w:trHeight w:val="1"/>
        </w:trPr>
        <w:tc>
          <w:tcPr>
            <w:tcW w:w="545"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4</w:t>
            </w:r>
          </w:p>
        </w:tc>
        <w:tc>
          <w:tcPr>
            <w:tcW w:w="185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В гостях у сказки</w:t>
            </w:r>
          </w:p>
        </w:tc>
        <w:tc>
          <w:tcPr>
            <w:tcW w:w="180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65</w:t>
            </w:r>
          </w:p>
        </w:tc>
        <w:tc>
          <w:tcPr>
            <w:tcW w:w="418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Развивать воображение, память, пантомимическую и речевую выразительность. Закрепить знание содержания сказок. Развивать творческое мышление.</w:t>
            </w:r>
          </w:p>
        </w:tc>
        <w:tc>
          <w:tcPr>
            <w:tcW w:w="1860"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Иллюстрации сказочных персонажей: </w:t>
            </w:r>
            <w:proofErr w:type="gramStart"/>
            <w:r w:rsidRPr="007D4B6C">
              <w:rPr>
                <w:rFonts w:ascii="Times New Roman" w:eastAsia="Times New Roman" w:hAnsi="Times New Roman" w:cs="Times New Roman"/>
                <w:color w:val="000000"/>
                <w:sz w:val="24"/>
                <w:szCs w:val="24"/>
              </w:rPr>
              <w:t>Элли, Страшила, Дровосек, Лев, Буратино, Дед из сказки «Репка», карандаши,  мячик, магнитофон.</w:t>
            </w:r>
            <w:proofErr w:type="gramEnd"/>
          </w:p>
        </w:tc>
      </w:tr>
    </w:tbl>
    <w:p w:rsidR="00252F8C" w:rsidRDefault="00252F8C">
      <w:pPr>
        <w:spacing w:line="240" w:lineRule="auto"/>
        <w:jc w:val="center"/>
        <w:rPr>
          <w:rFonts w:ascii="Times New Roman" w:eastAsia="Times New Roman" w:hAnsi="Times New Roman" w:cs="Times New Roman"/>
          <w:b/>
          <w:color w:val="000000"/>
          <w:sz w:val="24"/>
          <w:szCs w:val="24"/>
          <w:shd w:val="clear" w:color="auto" w:fill="FFFFFF"/>
        </w:rPr>
      </w:pPr>
    </w:p>
    <w:p w:rsidR="003D65EE" w:rsidRPr="007D4B6C" w:rsidRDefault="00DB3E0A">
      <w:pPr>
        <w:spacing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Январь</w:t>
      </w:r>
    </w:p>
    <w:tbl>
      <w:tblPr>
        <w:tblW w:w="0" w:type="auto"/>
        <w:tblInd w:w="44" w:type="dxa"/>
        <w:tblCellMar>
          <w:left w:w="10" w:type="dxa"/>
          <w:right w:w="10" w:type="dxa"/>
        </w:tblCellMar>
        <w:tblLook w:val="0000" w:firstRow="0" w:lastRow="0" w:firstColumn="0" w:lastColumn="0" w:noHBand="0" w:noVBand="0"/>
      </w:tblPr>
      <w:tblGrid>
        <w:gridCol w:w="383"/>
        <w:gridCol w:w="1822"/>
        <w:gridCol w:w="1540"/>
        <w:gridCol w:w="3895"/>
        <w:gridCol w:w="1759"/>
      </w:tblGrid>
      <w:tr w:rsidR="003D65EE" w:rsidRPr="007D4B6C">
        <w:trPr>
          <w:trHeight w:val="1"/>
        </w:trPr>
        <w:tc>
          <w:tcPr>
            <w:tcW w:w="558"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Segoe UI Symbol" w:hAnsi="Times New Roman" w:cs="Times New Roman"/>
                <w:b/>
                <w:color w:val="000000"/>
                <w:sz w:val="24"/>
                <w:szCs w:val="24"/>
              </w:rPr>
              <w:t>№</w:t>
            </w:r>
          </w:p>
        </w:tc>
        <w:tc>
          <w:tcPr>
            <w:tcW w:w="201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Название занятия</w:t>
            </w:r>
          </w:p>
        </w:tc>
        <w:tc>
          <w:tcPr>
            <w:tcW w:w="18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Источник</w:t>
            </w:r>
          </w:p>
        </w:tc>
        <w:tc>
          <w:tcPr>
            <w:tcW w:w="4008"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Цель</w:t>
            </w:r>
          </w:p>
        </w:tc>
        <w:tc>
          <w:tcPr>
            <w:tcW w:w="1842"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Материалы</w:t>
            </w:r>
          </w:p>
        </w:tc>
      </w:tr>
      <w:tr w:rsidR="003D65EE" w:rsidRPr="007D4B6C">
        <w:trPr>
          <w:trHeight w:val="1"/>
        </w:trPr>
        <w:tc>
          <w:tcPr>
            <w:tcW w:w="558"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1</w:t>
            </w:r>
          </w:p>
        </w:tc>
        <w:tc>
          <w:tcPr>
            <w:tcW w:w="201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Этикет. Внешний вид</w:t>
            </w:r>
          </w:p>
        </w:tc>
        <w:tc>
          <w:tcPr>
            <w:tcW w:w="18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76</w:t>
            </w:r>
          </w:p>
        </w:tc>
        <w:tc>
          <w:tcPr>
            <w:tcW w:w="4008"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Познакомить детей с правилами личной гигиены. Сформировать представления о внешнем виде культурного и опрятного человека и желание выполнять правила личной гигиены. Продолжать формировать навыки вербального и невербального общения, вежливого обращения. Развивать логические операции посредствам речевого общения: внимание (концентрацию, переключение), память. Воспитывать у детей нравственные качества и чувства.</w:t>
            </w:r>
          </w:p>
        </w:tc>
        <w:tc>
          <w:tcPr>
            <w:tcW w:w="1842"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Игрушка кот, картонные ботинки для шнуровки, раздаточный материал для каждого ребёнка, наложенные контуры одежды, тени одежды и обуви, магнитофон, цветные карандаши, рабочие тетради.</w:t>
            </w:r>
          </w:p>
        </w:tc>
      </w:tr>
      <w:tr w:rsidR="003D65EE" w:rsidRPr="007D4B6C">
        <w:trPr>
          <w:trHeight w:val="1"/>
        </w:trPr>
        <w:tc>
          <w:tcPr>
            <w:tcW w:w="558"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2</w:t>
            </w:r>
          </w:p>
        </w:tc>
        <w:tc>
          <w:tcPr>
            <w:tcW w:w="201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Общественный этикет</w:t>
            </w:r>
          </w:p>
        </w:tc>
        <w:tc>
          <w:tcPr>
            <w:tcW w:w="18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82</w:t>
            </w:r>
          </w:p>
        </w:tc>
        <w:tc>
          <w:tcPr>
            <w:tcW w:w="4008"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Познакомить детей с общественным этикетом. Продолжать формировать навыки вербального и невербального общения, вежливого обращения. Развивать слуховое и зрительное  внимани</w:t>
            </w:r>
            <w:proofErr w:type="gramStart"/>
            <w:r w:rsidRPr="007D4B6C">
              <w:rPr>
                <w:rFonts w:ascii="Times New Roman" w:eastAsia="Times New Roman" w:hAnsi="Times New Roman" w:cs="Times New Roman"/>
                <w:color w:val="000000"/>
                <w:sz w:val="24"/>
                <w:szCs w:val="24"/>
              </w:rPr>
              <w:t>е(</w:t>
            </w:r>
            <w:proofErr w:type="gramEnd"/>
            <w:r w:rsidRPr="007D4B6C">
              <w:rPr>
                <w:rFonts w:ascii="Times New Roman" w:eastAsia="Times New Roman" w:hAnsi="Times New Roman" w:cs="Times New Roman"/>
                <w:color w:val="000000"/>
                <w:sz w:val="24"/>
                <w:szCs w:val="24"/>
              </w:rPr>
              <w:t xml:space="preserve">устойчивость, распределение), слуховую память, мышление, тонкую и общую моторику. Воспитывать у детей нравственные качества и чувства. Формировать навыки культурного, этически грамотного поведения. Развитие самосознания и навыков </w:t>
            </w:r>
            <w:proofErr w:type="spellStart"/>
            <w:r w:rsidRPr="007D4B6C">
              <w:rPr>
                <w:rFonts w:ascii="Times New Roman" w:eastAsia="Times New Roman" w:hAnsi="Times New Roman" w:cs="Times New Roman"/>
                <w:color w:val="000000"/>
                <w:sz w:val="24"/>
                <w:szCs w:val="24"/>
              </w:rPr>
              <w:t>саморегуляции</w:t>
            </w:r>
            <w:proofErr w:type="spellEnd"/>
            <w:r w:rsidRPr="007D4B6C">
              <w:rPr>
                <w:rFonts w:ascii="Times New Roman" w:eastAsia="Times New Roman" w:hAnsi="Times New Roman" w:cs="Times New Roman"/>
                <w:color w:val="000000"/>
                <w:sz w:val="24"/>
                <w:szCs w:val="24"/>
              </w:rPr>
              <w:t>.</w:t>
            </w:r>
          </w:p>
        </w:tc>
        <w:tc>
          <w:tcPr>
            <w:tcW w:w="1842"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Игрушки для сценок, лото «Пассажирский транспорт», простые и цветные карандаши, рабочие тетради, памятки.</w:t>
            </w:r>
          </w:p>
        </w:tc>
      </w:tr>
      <w:tr w:rsidR="003D65EE" w:rsidRPr="007D4B6C">
        <w:trPr>
          <w:trHeight w:val="1"/>
        </w:trPr>
        <w:tc>
          <w:tcPr>
            <w:tcW w:w="558"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3</w:t>
            </w:r>
          </w:p>
        </w:tc>
        <w:tc>
          <w:tcPr>
            <w:tcW w:w="201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Столовый этикет</w:t>
            </w:r>
          </w:p>
        </w:tc>
        <w:tc>
          <w:tcPr>
            <w:tcW w:w="18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87</w:t>
            </w:r>
          </w:p>
        </w:tc>
        <w:tc>
          <w:tcPr>
            <w:tcW w:w="4008"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Познакомить детей со столовым этикетом. Сформировать представления о культуре поведения за столом и желание следовать столовому этикету. Продолжать </w:t>
            </w:r>
            <w:r w:rsidRPr="007D4B6C">
              <w:rPr>
                <w:rFonts w:ascii="Times New Roman" w:eastAsia="Times New Roman" w:hAnsi="Times New Roman" w:cs="Times New Roman"/>
                <w:color w:val="000000"/>
                <w:sz w:val="24"/>
                <w:szCs w:val="24"/>
              </w:rPr>
              <w:lastRenderedPageBreak/>
              <w:t>формировать навыки вербального и невербального общения, вежливого обращения. Развивать логические операции посредствам речевого общения</w:t>
            </w:r>
            <w:proofErr w:type="gramStart"/>
            <w:r w:rsidRPr="007D4B6C">
              <w:rPr>
                <w:rFonts w:ascii="Times New Roman" w:eastAsia="Times New Roman" w:hAnsi="Times New Roman" w:cs="Times New Roman"/>
                <w:color w:val="000000"/>
                <w:sz w:val="24"/>
                <w:szCs w:val="24"/>
              </w:rPr>
              <w:t xml:space="preserve">:. </w:t>
            </w:r>
            <w:proofErr w:type="gramEnd"/>
            <w:r w:rsidRPr="007D4B6C">
              <w:rPr>
                <w:rFonts w:ascii="Times New Roman" w:eastAsia="Times New Roman" w:hAnsi="Times New Roman" w:cs="Times New Roman"/>
                <w:color w:val="000000"/>
                <w:sz w:val="24"/>
                <w:szCs w:val="24"/>
              </w:rPr>
              <w:t>Развивать внимание (концентрацию, переключение), память. Воспитывать у детей нравственные качества и чувства. Формировать навыки культурного, этически грамотного поведения.</w:t>
            </w:r>
          </w:p>
        </w:tc>
        <w:tc>
          <w:tcPr>
            <w:tcW w:w="1842"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 xml:space="preserve">Сюжетные картинки с изображением правил поведения за </w:t>
            </w:r>
            <w:r w:rsidRPr="007D4B6C">
              <w:rPr>
                <w:rFonts w:ascii="Times New Roman" w:eastAsia="Times New Roman" w:hAnsi="Times New Roman" w:cs="Times New Roman"/>
                <w:color w:val="000000"/>
                <w:sz w:val="24"/>
                <w:szCs w:val="24"/>
              </w:rPr>
              <w:lastRenderedPageBreak/>
              <w:t>столом, картинки с изображением съедобного и несъедобного, набор пластиковой посуды для каждого ребёнка, цветные карандаши, рабочие тетради, музыкальное сопровождение.</w:t>
            </w:r>
          </w:p>
        </w:tc>
      </w:tr>
      <w:tr w:rsidR="003D65EE" w:rsidRPr="007D4B6C">
        <w:trPr>
          <w:trHeight w:val="1"/>
        </w:trPr>
        <w:tc>
          <w:tcPr>
            <w:tcW w:w="558"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4</w:t>
            </w:r>
          </w:p>
        </w:tc>
        <w:tc>
          <w:tcPr>
            <w:tcW w:w="201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Подарочный этикет</w:t>
            </w:r>
          </w:p>
        </w:tc>
        <w:tc>
          <w:tcPr>
            <w:tcW w:w="18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99</w:t>
            </w:r>
          </w:p>
        </w:tc>
        <w:tc>
          <w:tcPr>
            <w:tcW w:w="4008"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Познакомить детей с подарочным этикетом. Продолжать формировать навыки вербального и невербального общения, вежливого обращения. Развивать слуховое и зрительное внимание (устойчивость), зрительную память, мышление (умозаключения, обобщения), воображение, тонкую и общую моторику. Воспитывать у детей нравственные качества и чувства. Формировать навыки культурного, этически грамотного поведения. Развивать навыки самосознания и </w:t>
            </w:r>
            <w:proofErr w:type="spellStart"/>
            <w:r w:rsidRPr="007D4B6C">
              <w:rPr>
                <w:rFonts w:ascii="Times New Roman" w:eastAsia="Times New Roman" w:hAnsi="Times New Roman" w:cs="Times New Roman"/>
                <w:color w:val="000000"/>
                <w:sz w:val="24"/>
                <w:szCs w:val="24"/>
              </w:rPr>
              <w:t>саморегуляции</w:t>
            </w:r>
            <w:proofErr w:type="spellEnd"/>
            <w:r w:rsidRPr="007D4B6C">
              <w:rPr>
                <w:rFonts w:ascii="Times New Roman" w:eastAsia="Times New Roman" w:hAnsi="Times New Roman" w:cs="Times New Roman"/>
                <w:color w:val="000000"/>
                <w:sz w:val="24"/>
                <w:szCs w:val="24"/>
              </w:rPr>
              <w:t>.</w:t>
            </w:r>
          </w:p>
        </w:tc>
        <w:tc>
          <w:tcPr>
            <w:tcW w:w="1842"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Сюжетные картинки с изображением правил подарочного этикета, музыка с разными настроениями, рабочие тетради, цветные карандаши, задание «Разложи подарки».</w:t>
            </w:r>
          </w:p>
        </w:tc>
      </w:tr>
    </w:tbl>
    <w:p w:rsidR="00252F8C" w:rsidRDefault="00252F8C">
      <w:pPr>
        <w:spacing w:line="240" w:lineRule="auto"/>
        <w:jc w:val="center"/>
        <w:rPr>
          <w:rFonts w:ascii="Times New Roman" w:eastAsia="Times New Roman" w:hAnsi="Times New Roman" w:cs="Times New Roman"/>
          <w:b/>
          <w:color w:val="000000"/>
          <w:sz w:val="24"/>
          <w:szCs w:val="24"/>
          <w:shd w:val="clear" w:color="auto" w:fill="FFFFFF"/>
        </w:rPr>
      </w:pPr>
    </w:p>
    <w:p w:rsidR="003D65EE" w:rsidRPr="007D4B6C" w:rsidRDefault="00DB3E0A">
      <w:pPr>
        <w:spacing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Февраль</w:t>
      </w:r>
    </w:p>
    <w:tbl>
      <w:tblPr>
        <w:tblW w:w="0" w:type="auto"/>
        <w:tblInd w:w="44" w:type="dxa"/>
        <w:tblCellMar>
          <w:left w:w="10" w:type="dxa"/>
          <w:right w:w="10" w:type="dxa"/>
        </w:tblCellMar>
        <w:tblLook w:val="0000" w:firstRow="0" w:lastRow="0" w:firstColumn="0" w:lastColumn="0" w:noHBand="0" w:noVBand="0"/>
      </w:tblPr>
      <w:tblGrid>
        <w:gridCol w:w="481"/>
        <w:gridCol w:w="1569"/>
        <w:gridCol w:w="1922"/>
        <w:gridCol w:w="3213"/>
        <w:gridCol w:w="2214"/>
      </w:tblGrid>
      <w:tr w:rsidR="003D65EE" w:rsidRPr="007D4B6C">
        <w:trPr>
          <w:trHeight w:val="1"/>
        </w:trPr>
        <w:tc>
          <w:tcPr>
            <w:tcW w:w="55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Segoe UI Symbol" w:hAnsi="Times New Roman" w:cs="Times New Roman"/>
                <w:b/>
                <w:color w:val="000000"/>
                <w:sz w:val="24"/>
                <w:szCs w:val="24"/>
              </w:rPr>
              <w:t>№</w:t>
            </w:r>
          </w:p>
        </w:tc>
        <w:tc>
          <w:tcPr>
            <w:tcW w:w="167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Название занятия</w:t>
            </w:r>
          </w:p>
        </w:tc>
        <w:tc>
          <w:tcPr>
            <w:tcW w:w="200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Источник</w:t>
            </w:r>
          </w:p>
        </w:tc>
        <w:tc>
          <w:tcPr>
            <w:tcW w:w="381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Цель</w:t>
            </w:r>
          </w:p>
        </w:tc>
        <w:tc>
          <w:tcPr>
            <w:tcW w:w="221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Материалы</w:t>
            </w:r>
          </w:p>
        </w:tc>
      </w:tr>
      <w:tr w:rsidR="003D65EE" w:rsidRPr="007D4B6C">
        <w:trPr>
          <w:trHeight w:val="1"/>
        </w:trPr>
        <w:tc>
          <w:tcPr>
            <w:tcW w:w="55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1</w:t>
            </w:r>
          </w:p>
        </w:tc>
        <w:tc>
          <w:tcPr>
            <w:tcW w:w="167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Гостевой этикет</w:t>
            </w:r>
          </w:p>
        </w:tc>
        <w:tc>
          <w:tcPr>
            <w:tcW w:w="200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98</w:t>
            </w:r>
          </w:p>
        </w:tc>
        <w:tc>
          <w:tcPr>
            <w:tcW w:w="381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Познакомить детей с гостевым этикетом. Закрепить представления о культуре внешнего вида и навыки правильного поведения за столом. Продолжать формировать навыки вербального и невербального общения, вежливого общения. Развивать слуховое и зрительное внимание (устойчивость), слуховую память, мышление, тонкую и общую моторику. Воспитывать у детей нравственные качества и чувства. Формировать навыки </w:t>
            </w:r>
            <w:r w:rsidRPr="007D4B6C">
              <w:rPr>
                <w:rFonts w:ascii="Times New Roman" w:eastAsia="Times New Roman" w:hAnsi="Times New Roman" w:cs="Times New Roman"/>
                <w:color w:val="000000"/>
                <w:sz w:val="24"/>
                <w:szCs w:val="24"/>
              </w:rPr>
              <w:lastRenderedPageBreak/>
              <w:t xml:space="preserve">культурного, этически грамотного поведения. Развивать навыки самосознания и </w:t>
            </w:r>
            <w:proofErr w:type="spellStart"/>
            <w:r w:rsidRPr="007D4B6C">
              <w:rPr>
                <w:rFonts w:ascii="Times New Roman" w:eastAsia="Times New Roman" w:hAnsi="Times New Roman" w:cs="Times New Roman"/>
                <w:color w:val="000000"/>
                <w:sz w:val="24"/>
                <w:szCs w:val="24"/>
              </w:rPr>
              <w:t>саморегуляции</w:t>
            </w:r>
            <w:proofErr w:type="spellEnd"/>
            <w:r w:rsidRPr="007D4B6C">
              <w:rPr>
                <w:rFonts w:ascii="Times New Roman" w:eastAsia="Times New Roman" w:hAnsi="Times New Roman" w:cs="Times New Roman"/>
                <w:color w:val="000000"/>
                <w:sz w:val="24"/>
                <w:szCs w:val="24"/>
              </w:rPr>
              <w:t>.</w:t>
            </w:r>
          </w:p>
        </w:tc>
        <w:tc>
          <w:tcPr>
            <w:tcW w:w="221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Сюжетные картинки с изображением правил гостевого этикета, картинки с изображением времени дня, цветные карандаши, рабочие тетради, памятки с правилами.</w:t>
            </w:r>
          </w:p>
        </w:tc>
      </w:tr>
      <w:tr w:rsidR="003D65EE" w:rsidRPr="007D4B6C">
        <w:trPr>
          <w:trHeight w:val="1"/>
        </w:trPr>
        <w:tc>
          <w:tcPr>
            <w:tcW w:w="55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2</w:t>
            </w:r>
          </w:p>
        </w:tc>
        <w:tc>
          <w:tcPr>
            <w:tcW w:w="167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Правила домашнего этикета</w:t>
            </w:r>
          </w:p>
        </w:tc>
        <w:tc>
          <w:tcPr>
            <w:tcW w:w="200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И.А. </w:t>
            </w: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познакомимся!» стр. 170</w:t>
            </w:r>
          </w:p>
        </w:tc>
        <w:tc>
          <w:tcPr>
            <w:tcW w:w="381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Продолжать учить детей ценить хорошее отношение близких и отвечать им </w:t>
            </w:r>
            <w:proofErr w:type="spellStart"/>
            <w:r w:rsidRPr="007D4B6C">
              <w:rPr>
                <w:rFonts w:ascii="Times New Roman" w:eastAsia="Times New Roman" w:hAnsi="Times New Roman" w:cs="Times New Roman"/>
                <w:color w:val="000000"/>
                <w:sz w:val="24"/>
                <w:szCs w:val="24"/>
              </w:rPr>
              <w:t>виманием</w:t>
            </w:r>
            <w:proofErr w:type="spellEnd"/>
            <w:r w:rsidRPr="007D4B6C">
              <w:rPr>
                <w:rFonts w:ascii="Times New Roman" w:eastAsia="Times New Roman" w:hAnsi="Times New Roman" w:cs="Times New Roman"/>
                <w:color w:val="000000"/>
                <w:sz w:val="24"/>
                <w:szCs w:val="24"/>
              </w:rPr>
              <w:t>, заботой, добротой; учить детей оценивать свои поступки  других, сравнивая их с поступками персонажей литературных произведений; учить детей благополучно выходить из конфликтных ситуаций, находить компромиссное решение.</w:t>
            </w:r>
          </w:p>
        </w:tc>
        <w:tc>
          <w:tcPr>
            <w:tcW w:w="221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Две маски – белого и чёрного барашков; различные игрушки в большой сумке; альбомы и цветные карандаши.</w:t>
            </w:r>
          </w:p>
        </w:tc>
      </w:tr>
      <w:tr w:rsidR="003D65EE" w:rsidRPr="007D4B6C">
        <w:trPr>
          <w:trHeight w:val="1"/>
        </w:trPr>
        <w:tc>
          <w:tcPr>
            <w:tcW w:w="55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3</w:t>
            </w:r>
          </w:p>
        </w:tc>
        <w:tc>
          <w:tcPr>
            <w:tcW w:w="167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Защитники отечества</w:t>
            </w:r>
          </w:p>
        </w:tc>
        <w:tc>
          <w:tcPr>
            <w:tcW w:w="200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108</w:t>
            </w:r>
          </w:p>
        </w:tc>
        <w:tc>
          <w:tcPr>
            <w:tcW w:w="381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Воспитывать любовь и уважение к отцу, дедушке, дяде. Продолжать знакомить детей с праздником 23 февраля. Расширить и уточнить словарь детей по теме «Мужские профессии».</w:t>
            </w:r>
          </w:p>
        </w:tc>
        <w:tc>
          <w:tcPr>
            <w:tcW w:w="221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proofErr w:type="gramStart"/>
            <w:r w:rsidRPr="007D4B6C">
              <w:rPr>
                <w:rFonts w:ascii="Times New Roman" w:eastAsia="Times New Roman" w:hAnsi="Times New Roman" w:cs="Times New Roman"/>
                <w:color w:val="000000"/>
                <w:sz w:val="24"/>
                <w:szCs w:val="24"/>
              </w:rPr>
              <w:t>Фотографии пап, картинки с изображением транспорта, геометрические фигуры, цветные карточки, обруч, мяч, музыкальное сопровождение, цветные карандаши,  рабочие тетради.</w:t>
            </w:r>
            <w:proofErr w:type="gramEnd"/>
          </w:p>
        </w:tc>
      </w:tr>
      <w:tr w:rsidR="003D65EE" w:rsidRPr="007D4B6C">
        <w:trPr>
          <w:trHeight w:val="1"/>
        </w:trPr>
        <w:tc>
          <w:tcPr>
            <w:tcW w:w="55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4</w:t>
            </w:r>
          </w:p>
        </w:tc>
        <w:tc>
          <w:tcPr>
            <w:tcW w:w="167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С кем я живу</w:t>
            </w:r>
          </w:p>
        </w:tc>
        <w:tc>
          <w:tcPr>
            <w:tcW w:w="200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И.А. </w:t>
            </w: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познакомимся!» стр. 167</w:t>
            </w:r>
          </w:p>
        </w:tc>
        <w:tc>
          <w:tcPr>
            <w:tcW w:w="3811"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Помочь каждому ребёнку почувствовать себя любимым и принимаемым другими членами его семьи; продолжать учить детей проявлять уважение, доверие, взаимопонимание и взаимопомощь, заботливое отношение к членам семьи.</w:t>
            </w:r>
          </w:p>
        </w:tc>
        <w:tc>
          <w:tcPr>
            <w:tcW w:w="221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Сюжетная картинка «Семья»; раздаточные карточки с изображением отдельных членов семьи; мяч; альбомы, цветные карандаши.</w:t>
            </w:r>
          </w:p>
        </w:tc>
      </w:tr>
    </w:tbl>
    <w:p w:rsidR="00252F8C" w:rsidRDefault="00252F8C">
      <w:pPr>
        <w:spacing w:line="240" w:lineRule="auto"/>
        <w:jc w:val="center"/>
        <w:rPr>
          <w:rFonts w:ascii="Times New Roman" w:eastAsia="Times New Roman" w:hAnsi="Times New Roman" w:cs="Times New Roman"/>
          <w:b/>
          <w:color w:val="000000"/>
          <w:sz w:val="24"/>
          <w:szCs w:val="24"/>
          <w:shd w:val="clear" w:color="auto" w:fill="FFFFFF"/>
        </w:rPr>
      </w:pPr>
    </w:p>
    <w:p w:rsidR="003D65EE" w:rsidRPr="007D4B6C" w:rsidRDefault="00DB3E0A">
      <w:pPr>
        <w:spacing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Март</w:t>
      </w:r>
    </w:p>
    <w:tbl>
      <w:tblPr>
        <w:tblW w:w="0" w:type="auto"/>
        <w:tblInd w:w="44" w:type="dxa"/>
        <w:tblCellMar>
          <w:left w:w="10" w:type="dxa"/>
          <w:right w:w="10" w:type="dxa"/>
        </w:tblCellMar>
        <w:tblLook w:val="0000" w:firstRow="0" w:lastRow="0" w:firstColumn="0" w:lastColumn="0" w:noHBand="0" w:noVBand="0"/>
      </w:tblPr>
      <w:tblGrid>
        <w:gridCol w:w="509"/>
        <w:gridCol w:w="1772"/>
        <w:gridCol w:w="1958"/>
        <w:gridCol w:w="3339"/>
        <w:gridCol w:w="1821"/>
      </w:tblGrid>
      <w:tr w:rsidR="003D65EE" w:rsidRPr="007D4B6C">
        <w:trPr>
          <w:trHeight w:val="1"/>
        </w:trPr>
        <w:tc>
          <w:tcPr>
            <w:tcW w:w="58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Segoe UI Symbol" w:hAnsi="Times New Roman" w:cs="Times New Roman"/>
                <w:b/>
                <w:color w:val="000000"/>
                <w:sz w:val="24"/>
                <w:szCs w:val="24"/>
              </w:rPr>
              <w:t>№</w:t>
            </w:r>
          </w:p>
        </w:tc>
        <w:tc>
          <w:tcPr>
            <w:tcW w:w="19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Название занятия</w:t>
            </w:r>
          </w:p>
        </w:tc>
        <w:tc>
          <w:tcPr>
            <w:tcW w:w="204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Источник</w:t>
            </w:r>
          </w:p>
        </w:tc>
        <w:tc>
          <w:tcPr>
            <w:tcW w:w="385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Цель</w:t>
            </w:r>
          </w:p>
        </w:tc>
        <w:tc>
          <w:tcPr>
            <w:tcW w:w="1842"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Материалы</w:t>
            </w:r>
          </w:p>
        </w:tc>
      </w:tr>
      <w:tr w:rsidR="003D65EE" w:rsidRPr="007D4B6C">
        <w:trPr>
          <w:trHeight w:val="1"/>
        </w:trPr>
        <w:tc>
          <w:tcPr>
            <w:tcW w:w="58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1</w:t>
            </w:r>
          </w:p>
        </w:tc>
        <w:tc>
          <w:tcPr>
            <w:tcW w:w="19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Я и моя семья</w:t>
            </w:r>
          </w:p>
        </w:tc>
        <w:tc>
          <w:tcPr>
            <w:tcW w:w="204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117</w:t>
            </w:r>
          </w:p>
        </w:tc>
        <w:tc>
          <w:tcPr>
            <w:tcW w:w="385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Воспитывать любовь и уважение к семье. Расширить представление детей о семье, об обязанностях членов семьи. Развить слуховое и зрительное внимание, зрительную память, мышление, речь, воображение, общую и мелкую моторику, зрительно-двигательную координацию. Развивать </w:t>
            </w:r>
            <w:r w:rsidRPr="007D4B6C">
              <w:rPr>
                <w:rFonts w:ascii="Times New Roman" w:eastAsia="Times New Roman" w:hAnsi="Times New Roman" w:cs="Times New Roman"/>
                <w:color w:val="000000"/>
                <w:sz w:val="24"/>
                <w:szCs w:val="24"/>
              </w:rPr>
              <w:lastRenderedPageBreak/>
              <w:t>вербальное и невербальное общение, умение действовать по правилам.</w:t>
            </w:r>
          </w:p>
        </w:tc>
        <w:tc>
          <w:tcPr>
            <w:tcW w:w="1842"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 xml:space="preserve"> Альбомы с семейными фотографиями, музыкальное сопровождение, картинка с изображением членов семьи, мяч, цветные карандаши, </w:t>
            </w:r>
            <w:r w:rsidRPr="007D4B6C">
              <w:rPr>
                <w:rFonts w:ascii="Times New Roman" w:eastAsia="Times New Roman" w:hAnsi="Times New Roman" w:cs="Times New Roman"/>
                <w:color w:val="000000"/>
                <w:sz w:val="24"/>
                <w:szCs w:val="24"/>
              </w:rPr>
              <w:lastRenderedPageBreak/>
              <w:t>рабочие тетради, рисунки с изображением заячьей семьи, заготовки бланков для родителей, «строительный» материал.</w:t>
            </w:r>
          </w:p>
        </w:tc>
      </w:tr>
      <w:tr w:rsidR="003D65EE" w:rsidRPr="007D4B6C">
        <w:trPr>
          <w:trHeight w:val="1"/>
        </w:trPr>
        <w:tc>
          <w:tcPr>
            <w:tcW w:w="58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lastRenderedPageBreak/>
              <w:t>2</w:t>
            </w:r>
          </w:p>
        </w:tc>
        <w:tc>
          <w:tcPr>
            <w:tcW w:w="19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Я и мои друзья</w:t>
            </w:r>
          </w:p>
        </w:tc>
        <w:tc>
          <w:tcPr>
            <w:tcW w:w="204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122</w:t>
            </w:r>
          </w:p>
        </w:tc>
        <w:tc>
          <w:tcPr>
            <w:tcW w:w="385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Расширить и углубить представления детей о доброжелательном отношении к окружающим его людям. Раскрыть значимость моральной поддержки друзей. Воспитывать доброе отношение детей друг к другу.</w:t>
            </w:r>
          </w:p>
        </w:tc>
        <w:tc>
          <w:tcPr>
            <w:tcW w:w="1842"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Музыкальное сопровождение, цветные карандаши, рабочие тетради, наборы пиктограмм в двух экземплярах, картинка-схема и к ней набор геометрических фигур, повязка на глаза.</w:t>
            </w:r>
          </w:p>
        </w:tc>
      </w:tr>
      <w:tr w:rsidR="003D65EE" w:rsidRPr="007D4B6C">
        <w:trPr>
          <w:trHeight w:val="1"/>
        </w:trPr>
        <w:tc>
          <w:tcPr>
            <w:tcW w:w="58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3</w:t>
            </w:r>
          </w:p>
        </w:tc>
        <w:tc>
          <w:tcPr>
            <w:tcW w:w="19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Волшебные средства понимания</w:t>
            </w:r>
          </w:p>
        </w:tc>
        <w:tc>
          <w:tcPr>
            <w:tcW w:w="204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105</w:t>
            </w:r>
          </w:p>
        </w:tc>
        <w:tc>
          <w:tcPr>
            <w:tcW w:w="385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Сплотить группу. Развивать вербальное и невербальное общение. Формировать отношения доверия, умение сотрудничать.</w:t>
            </w:r>
          </w:p>
        </w:tc>
        <w:tc>
          <w:tcPr>
            <w:tcW w:w="1842"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proofErr w:type="gramStart"/>
            <w:r w:rsidRPr="007D4B6C">
              <w:rPr>
                <w:rFonts w:ascii="Times New Roman" w:eastAsia="Times New Roman" w:hAnsi="Times New Roman" w:cs="Times New Roman"/>
                <w:color w:val="000000"/>
                <w:sz w:val="24"/>
                <w:szCs w:val="24"/>
              </w:rPr>
              <w:t>Магнитофон, разрезанные картинки с изображением животных, мяч, мел, доска, пустой тканевый мешочек, карандаши, графическое задание «Волшебная страна».</w:t>
            </w:r>
            <w:proofErr w:type="gramEnd"/>
          </w:p>
        </w:tc>
      </w:tr>
      <w:tr w:rsidR="003D65EE" w:rsidRPr="007D4B6C">
        <w:trPr>
          <w:trHeight w:val="1"/>
        </w:trPr>
        <w:tc>
          <w:tcPr>
            <w:tcW w:w="58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4</w:t>
            </w:r>
          </w:p>
        </w:tc>
        <w:tc>
          <w:tcPr>
            <w:tcW w:w="1933"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Язык жестов и движений</w:t>
            </w:r>
          </w:p>
        </w:tc>
        <w:tc>
          <w:tcPr>
            <w:tcW w:w="204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И.А. </w:t>
            </w: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познакомимся!» стр. 120</w:t>
            </w:r>
          </w:p>
        </w:tc>
        <w:tc>
          <w:tcPr>
            <w:tcW w:w="3856"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Расширять представления детей о различных способах коммуникации с окружающими; дать детям дополнительные сведения о значении жестов, движений в процессе общения.</w:t>
            </w:r>
          </w:p>
        </w:tc>
        <w:tc>
          <w:tcPr>
            <w:tcW w:w="1842"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Магнитофон и кассета с записью музыки; маски героев из сказки «Колобок»; карточки к игре «Говорящая рука».</w:t>
            </w:r>
          </w:p>
        </w:tc>
      </w:tr>
    </w:tbl>
    <w:p w:rsidR="00252F8C" w:rsidRDefault="00252F8C">
      <w:pPr>
        <w:spacing w:line="240" w:lineRule="auto"/>
        <w:jc w:val="center"/>
        <w:rPr>
          <w:rFonts w:ascii="Times New Roman" w:eastAsia="Times New Roman" w:hAnsi="Times New Roman" w:cs="Times New Roman"/>
          <w:b/>
          <w:color w:val="000000"/>
          <w:sz w:val="24"/>
          <w:szCs w:val="24"/>
          <w:shd w:val="clear" w:color="auto" w:fill="FFFFFF"/>
        </w:rPr>
      </w:pPr>
    </w:p>
    <w:p w:rsidR="00252F8C" w:rsidRDefault="00252F8C">
      <w:pPr>
        <w:spacing w:line="240" w:lineRule="auto"/>
        <w:jc w:val="center"/>
        <w:rPr>
          <w:rFonts w:ascii="Times New Roman" w:eastAsia="Times New Roman" w:hAnsi="Times New Roman" w:cs="Times New Roman"/>
          <w:b/>
          <w:color w:val="000000"/>
          <w:sz w:val="24"/>
          <w:szCs w:val="24"/>
          <w:shd w:val="clear" w:color="auto" w:fill="FFFFFF"/>
        </w:rPr>
      </w:pPr>
    </w:p>
    <w:p w:rsidR="00252F8C" w:rsidRDefault="00252F8C">
      <w:pPr>
        <w:spacing w:line="240" w:lineRule="auto"/>
        <w:jc w:val="center"/>
        <w:rPr>
          <w:rFonts w:ascii="Times New Roman" w:eastAsia="Times New Roman" w:hAnsi="Times New Roman" w:cs="Times New Roman"/>
          <w:b/>
          <w:color w:val="000000"/>
          <w:sz w:val="24"/>
          <w:szCs w:val="24"/>
          <w:shd w:val="clear" w:color="auto" w:fill="FFFFFF"/>
        </w:rPr>
      </w:pPr>
    </w:p>
    <w:p w:rsidR="003D65EE" w:rsidRPr="007D4B6C" w:rsidRDefault="00DB3E0A">
      <w:pPr>
        <w:spacing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Апрель</w:t>
      </w:r>
    </w:p>
    <w:tbl>
      <w:tblPr>
        <w:tblW w:w="0" w:type="auto"/>
        <w:tblInd w:w="44" w:type="dxa"/>
        <w:tblCellMar>
          <w:left w:w="10" w:type="dxa"/>
          <w:right w:w="10" w:type="dxa"/>
        </w:tblCellMar>
        <w:tblLook w:val="0000" w:firstRow="0" w:lastRow="0" w:firstColumn="0" w:lastColumn="0" w:noHBand="0" w:noVBand="0"/>
      </w:tblPr>
      <w:tblGrid>
        <w:gridCol w:w="519"/>
        <w:gridCol w:w="1846"/>
        <w:gridCol w:w="1923"/>
        <w:gridCol w:w="3290"/>
        <w:gridCol w:w="1821"/>
      </w:tblGrid>
      <w:tr w:rsidR="003D65EE" w:rsidRPr="007D4B6C">
        <w:trPr>
          <w:trHeight w:val="1"/>
        </w:trPr>
        <w:tc>
          <w:tcPr>
            <w:tcW w:w="5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Segoe UI Symbol" w:hAnsi="Times New Roman" w:cs="Times New Roman"/>
                <w:b/>
                <w:color w:val="000000"/>
                <w:sz w:val="24"/>
                <w:szCs w:val="24"/>
              </w:rPr>
              <w:lastRenderedPageBreak/>
              <w:t>№</w:t>
            </w:r>
          </w:p>
        </w:tc>
        <w:tc>
          <w:tcPr>
            <w:tcW w:w="201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Название занятия</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Источник</w:t>
            </w:r>
          </w:p>
        </w:tc>
        <w:tc>
          <w:tcPr>
            <w:tcW w:w="3819"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Цель</w:t>
            </w:r>
          </w:p>
        </w:tc>
        <w:tc>
          <w:tcPr>
            <w:tcW w:w="1851"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Материалы</w:t>
            </w:r>
          </w:p>
        </w:tc>
      </w:tr>
      <w:tr w:rsidR="003D65EE" w:rsidRPr="007D4B6C">
        <w:trPr>
          <w:trHeight w:val="1"/>
        </w:trPr>
        <w:tc>
          <w:tcPr>
            <w:tcW w:w="5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1</w:t>
            </w:r>
          </w:p>
        </w:tc>
        <w:tc>
          <w:tcPr>
            <w:tcW w:w="201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Восприятие сенсорных эталонов (цвет, форма, величина)</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53</w:t>
            </w:r>
          </w:p>
        </w:tc>
        <w:tc>
          <w:tcPr>
            <w:tcW w:w="3819"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Развитие восприятия сенсорных признаков предметов. Развитие мыслительных процессов.</w:t>
            </w:r>
          </w:p>
        </w:tc>
        <w:tc>
          <w:tcPr>
            <w:tcW w:w="1851"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proofErr w:type="gramStart"/>
            <w:r w:rsidRPr="007D4B6C">
              <w:rPr>
                <w:rFonts w:ascii="Times New Roman" w:eastAsia="Times New Roman" w:hAnsi="Times New Roman" w:cs="Times New Roman"/>
                <w:color w:val="000000"/>
                <w:sz w:val="24"/>
                <w:szCs w:val="24"/>
              </w:rPr>
              <w:t>Знаки, обозначающие сенсорные признаки предметов, пособие «Поле Чудес», карточки «Найди пару», бланки с заданиями, цветные карандаши, кукла Незнайка.</w:t>
            </w:r>
            <w:proofErr w:type="gramEnd"/>
          </w:p>
        </w:tc>
      </w:tr>
      <w:tr w:rsidR="003D65EE" w:rsidRPr="007D4B6C">
        <w:trPr>
          <w:trHeight w:val="1"/>
        </w:trPr>
        <w:tc>
          <w:tcPr>
            <w:tcW w:w="5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2</w:t>
            </w:r>
          </w:p>
        </w:tc>
        <w:tc>
          <w:tcPr>
            <w:tcW w:w="201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Восприятие свой</w:t>
            </w:r>
            <w:proofErr w:type="gramStart"/>
            <w:r w:rsidRPr="007D4B6C">
              <w:rPr>
                <w:rFonts w:ascii="Times New Roman" w:eastAsia="Times New Roman" w:hAnsi="Times New Roman" w:cs="Times New Roman"/>
                <w:b/>
                <w:color w:val="000000"/>
                <w:sz w:val="24"/>
                <w:szCs w:val="24"/>
              </w:rPr>
              <w:t>ств пр</w:t>
            </w:r>
            <w:proofErr w:type="gramEnd"/>
            <w:r w:rsidRPr="007D4B6C">
              <w:rPr>
                <w:rFonts w:ascii="Times New Roman" w:eastAsia="Times New Roman" w:hAnsi="Times New Roman" w:cs="Times New Roman"/>
                <w:b/>
                <w:color w:val="000000"/>
                <w:sz w:val="24"/>
                <w:szCs w:val="24"/>
              </w:rPr>
              <w:t>едметов.</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Н.Ю. </w:t>
            </w:r>
            <w:proofErr w:type="spellStart"/>
            <w:r w:rsidRPr="007D4B6C">
              <w:rPr>
                <w:rFonts w:ascii="Times New Roman" w:eastAsia="Times New Roman" w:hAnsi="Times New Roman" w:cs="Times New Roman"/>
                <w:color w:val="000000"/>
                <w:sz w:val="24"/>
                <w:szCs w:val="24"/>
              </w:rPr>
              <w:t>Куражева</w:t>
            </w:r>
            <w:proofErr w:type="spellEnd"/>
            <w:r w:rsidRPr="007D4B6C">
              <w:rPr>
                <w:rFonts w:ascii="Times New Roman" w:eastAsia="Times New Roman" w:hAnsi="Times New Roman" w:cs="Times New Roman"/>
                <w:color w:val="000000"/>
                <w:sz w:val="24"/>
                <w:szCs w:val="24"/>
              </w:rPr>
              <w:t xml:space="preserve"> «Цветик - </w:t>
            </w:r>
            <w:proofErr w:type="spellStart"/>
            <w:r w:rsidRPr="007D4B6C">
              <w:rPr>
                <w:rFonts w:ascii="Times New Roman" w:eastAsia="Times New Roman" w:hAnsi="Times New Roman" w:cs="Times New Roman"/>
                <w:color w:val="000000"/>
                <w:sz w:val="24"/>
                <w:szCs w:val="24"/>
              </w:rPr>
              <w:t>Семицветик</w:t>
            </w:r>
            <w:proofErr w:type="spellEnd"/>
            <w:r w:rsidRPr="007D4B6C">
              <w:rPr>
                <w:rFonts w:ascii="Times New Roman" w:eastAsia="Times New Roman" w:hAnsi="Times New Roman" w:cs="Times New Roman"/>
                <w:color w:val="000000"/>
                <w:sz w:val="24"/>
                <w:szCs w:val="24"/>
              </w:rPr>
              <w:t>» стр. 57</w:t>
            </w:r>
          </w:p>
        </w:tc>
        <w:tc>
          <w:tcPr>
            <w:tcW w:w="3819"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Развитие восприятия свой</w:t>
            </w:r>
            <w:proofErr w:type="gramStart"/>
            <w:r w:rsidRPr="007D4B6C">
              <w:rPr>
                <w:rFonts w:ascii="Times New Roman" w:eastAsia="Times New Roman" w:hAnsi="Times New Roman" w:cs="Times New Roman"/>
                <w:color w:val="000000"/>
                <w:sz w:val="24"/>
                <w:szCs w:val="24"/>
              </w:rPr>
              <w:t>ств пр</w:t>
            </w:r>
            <w:proofErr w:type="gramEnd"/>
            <w:r w:rsidRPr="007D4B6C">
              <w:rPr>
                <w:rFonts w:ascii="Times New Roman" w:eastAsia="Times New Roman" w:hAnsi="Times New Roman" w:cs="Times New Roman"/>
                <w:color w:val="000000"/>
                <w:sz w:val="24"/>
                <w:szCs w:val="24"/>
              </w:rPr>
              <w:t>едметов. Развитее мышления (сравнение, исключение, анализ). Развитие внимания (зрительное, слуховое). Развитие воображения и логического мышления.</w:t>
            </w:r>
          </w:p>
        </w:tc>
        <w:tc>
          <w:tcPr>
            <w:tcW w:w="1851"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proofErr w:type="gramStart"/>
            <w:r w:rsidRPr="007D4B6C">
              <w:rPr>
                <w:rFonts w:ascii="Times New Roman" w:eastAsia="Times New Roman" w:hAnsi="Times New Roman" w:cs="Times New Roman"/>
                <w:color w:val="000000"/>
                <w:sz w:val="24"/>
                <w:szCs w:val="24"/>
              </w:rPr>
              <w:t>Игрушка «филин», схема «свойств предметов», бланки с заданиями, цветные карандаши, карточки с изображением мяча, жабы, бабочки, карточки «Найди лишний», коврики-фигуры, музыкальное сопровождение.</w:t>
            </w:r>
            <w:proofErr w:type="gramEnd"/>
          </w:p>
        </w:tc>
      </w:tr>
      <w:tr w:rsidR="003D65EE" w:rsidRPr="007D4B6C">
        <w:trPr>
          <w:trHeight w:val="1"/>
        </w:trPr>
        <w:tc>
          <w:tcPr>
            <w:tcW w:w="5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3</w:t>
            </w:r>
          </w:p>
        </w:tc>
        <w:tc>
          <w:tcPr>
            <w:tcW w:w="201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Мой внутренний мир</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И.А. </w:t>
            </w: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познакомимся!» стр. 108</w:t>
            </w:r>
          </w:p>
        </w:tc>
        <w:tc>
          <w:tcPr>
            <w:tcW w:w="3819"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Учить детей описывать свои желания, чувства; учить осознавать свои физические и эмоциональные ощущения; развивать внимание детей к себе, своим переживаниям.</w:t>
            </w:r>
          </w:p>
        </w:tc>
        <w:tc>
          <w:tcPr>
            <w:tcW w:w="1851"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Магнитофон и кассета со спокойной музыкой; альбомы и цветные карандаши на каждого ребёнка.</w:t>
            </w:r>
          </w:p>
        </w:tc>
      </w:tr>
      <w:tr w:rsidR="003D65EE" w:rsidRPr="007D4B6C">
        <w:trPr>
          <w:trHeight w:val="1"/>
        </w:trPr>
        <w:tc>
          <w:tcPr>
            <w:tcW w:w="5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4</w:t>
            </w:r>
          </w:p>
        </w:tc>
        <w:tc>
          <w:tcPr>
            <w:tcW w:w="201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Мы так похожи</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И.А. </w:t>
            </w: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познакомимся!» стр. 114</w:t>
            </w:r>
          </w:p>
        </w:tc>
        <w:tc>
          <w:tcPr>
            <w:tcW w:w="3819"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Формировать у каждого ребенка чувство принадлежности к группе; расширять представления детей о различных способах коммуникации с окружающими.</w:t>
            </w:r>
          </w:p>
        </w:tc>
        <w:tc>
          <w:tcPr>
            <w:tcW w:w="1851"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Магнитофон и кассета с записью спокойной музыки.</w:t>
            </w:r>
          </w:p>
        </w:tc>
      </w:tr>
    </w:tbl>
    <w:p w:rsidR="00252F8C" w:rsidRDefault="00252F8C">
      <w:pPr>
        <w:spacing w:line="240" w:lineRule="auto"/>
        <w:jc w:val="center"/>
        <w:rPr>
          <w:rFonts w:ascii="Times New Roman" w:eastAsia="Times New Roman" w:hAnsi="Times New Roman" w:cs="Times New Roman"/>
          <w:b/>
          <w:color w:val="000000"/>
          <w:sz w:val="24"/>
          <w:szCs w:val="24"/>
          <w:shd w:val="clear" w:color="auto" w:fill="FFFFFF"/>
        </w:rPr>
      </w:pPr>
    </w:p>
    <w:p w:rsidR="003D65EE" w:rsidRPr="007D4B6C" w:rsidRDefault="00DB3E0A">
      <w:pPr>
        <w:spacing w:line="240" w:lineRule="auto"/>
        <w:jc w:val="center"/>
        <w:rPr>
          <w:rFonts w:ascii="Times New Roman" w:eastAsia="Times New Roman" w:hAnsi="Times New Roman" w:cs="Times New Roman"/>
          <w:color w:val="000000"/>
          <w:sz w:val="24"/>
          <w:szCs w:val="24"/>
          <w:shd w:val="clear" w:color="auto" w:fill="FFFFFF"/>
        </w:rPr>
      </w:pPr>
      <w:r w:rsidRPr="007D4B6C">
        <w:rPr>
          <w:rFonts w:ascii="Times New Roman" w:eastAsia="Times New Roman" w:hAnsi="Times New Roman" w:cs="Times New Roman"/>
          <w:b/>
          <w:color w:val="000000"/>
          <w:sz w:val="24"/>
          <w:szCs w:val="24"/>
          <w:shd w:val="clear" w:color="auto" w:fill="FFFFFF"/>
        </w:rPr>
        <w:t>Май</w:t>
      </w:r>
    </w:p>
    <w:tbl>
      <w:tblPr>
        <w:tblW w:w="0" w:type="auto"/>
        <w:tblInd w:w="44" w:type="dxa"/>
        <w:tblCellMar>
          <w:left w:w="10" w:type="dxa"/>
          <w:right w:w="10" w:type="dxa"/>
        </w:tblCellMar>
        <w:tblLook w:val="0000" w:firstRow="0" w:lastRow="0" w:firstColumn="0" w:lastColumn="0" w:noHBand="0" w:noVBand="0"/>
      </w:tblPr>
      <w:tblGrid>
        <w:gridCol w:w="520"/>
        <w:gridCol w:w="1812"/>
        <w:gridCol w:w="1924"/>
        <w:gridCol w:w="3299"/>
        <w:gridCol w:w="1844"/>
      </w:tblGrid>
      <w:tr w:rsidR="003D65EE" w:rsidRPr="007D4B6C">
        <w:trPr>
          <w:trHeight w:val="1"/>
        </w:trPr>
        <w:tc>
          <w:tcPr>
            <w:tcW w:w="5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Segoe UI Symbol" w:hAnsi="Times New Roman" w:cs="Times New Roman"/>
                <w:b/>
                <w:color w:val="000000"/>
                <w:sz w:val="24"/>
                <w:szCs w:val="24"/>
              </w:rPr>
              <w:lastRenderedPageBreak/>
              <w:t>№</w:t>
            </w:r>
          </w:p>
        </w:tc>
        <w:tc>
          <w:tcPr>
            <w:tcW w:w="201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Название занятия</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Источник</w:t>
            </w:r>
          </w:p>
        </w:tc>
        <w:tc>
          <w:tcPr>
            <w:tcW w:w="3819"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Цель</w:t>
            </w:r>
          </w:p>
        </w:tc>
        <w:tc>
          <w:tcPr>
            <w:tcW w:w="187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Материалы</w:t>
            </w:r>
          </w:p>
        </w:tc>
      </w:tr>
      <w:tr w:rsidR="003D65EE" w:rsidRPr="007D4B6C">
        <w:trPr>
          <w:trHeight w:val="1"/>
        </w:trPr>
        <w:tc>
          <w:tcPr>
            <w:tcW w:w="5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1</w:t>
            </w:r>
          </w:p>
        </w:tc>
        <w:tc>
          <w:tcPr>
            <w:tcW w:w="201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Мы такие разные</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И.А. </w:t>
            </w: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познакомимся!» стр. 117</w:t>
            </w:r>
          </w:p>
        </w:tc>
        <w:tc>
          <w:tcPr>
            <w:tcW w:w="3819"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Учить различать индивидуальные особенности детей в группе; учить определять свои вкусы и предпочтения по отношению к играм, занятиям, животным и сравнивать их со вкусами других людей.</w:t>
            </w:r>
          </w:p>
        </w:tc>
        <w:tc>
          <w:tcPr>
            <w:tcW w:w="187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proofErr w:type="gramStart"/>
            <w:r w:rsidRPr="007D4B6C">
              <w:rPr>
                <w:rFonts w:ascii="Times New Roman" w:eastAsia="Times New Roman" w:hAnsi="Times New Roman" w:cs="Times New Roman"/>
                <w:color w:val="000000"/>
                <w:sz w:val="24"/>
                <w:szCs w:val="24"/>
              </w:rPr>
              <w:t>Набор изображений разных игрушек (например, машинка, кукла, мяч.</w:t>
            </w:r>
            <w:proofErr w:type="gramEnd"/>
            <w:r w:rsidRPr="007D4B6C">
              <w:rPr>
                <w:rFonts w:ascii="Times New Roman" w:eastAsia="Times New Roman" w:hAnsi="Times New Roman" w:cs="Times New Roman"/>
                <w:color w:val="000000"/>
                <w:sz w:val="24"/>
                <w:szCs w:val="24"/>
              </w:rPr>
              <w:t xml:space="preserve"> </w:t>
            </w:r>
            <w:proofErr w:type="gramStart"/>
            <w:r w:rsidRPr="007D4B6C">
              <w:rPr>
                <w:rFonts w:ascii="Times New Roman" w:eastAsia="Times New Roman" w:hAnsi="Times New Roman" w:cs="Times New Roman"/>
                <w:color w:val="000000"/>
                <w:sz w:val="24"/>
                <w:szCs w:val="24"/>
              </w:rPr>
              <w:t xml:space="preserve">Мишка, паровозик, кубики, самолёт, домик, шарик, зайчик </w:t>
            </w:r>
            <w:proofErr w:type="spellStart"/>
            <w:r w:rsidRPr="007D4B6C">
              <w:rPr>
                <w:rFonts w:ascii="Times New Roman" w:eastAsia="Times New Roman" w:hAnsi="Times New Roman" w:cs="Times New Roman"/>
                <w:color w:val="000000"/>
                <w:sz w:val="24"/>
                <w:szCs w:val="24"/>
              </w:rPr>
              <w:t>и.т.д</w:t>
            </w:r>
            <w:proofErr w:type="spellEnd"/>
            <w:r w:rsidRPr="007D4B6C">
              <w:rPr>
                <w:rFonts w:ascii="Times New Roman" w:eastAsia="Times New Roman" w:hAnsi="Times New Roman" w:cs="Times New Roman"/>
                <w:color w:val="000000"/>
                <w:sz w:val="24"/>
                <w:szCs w:val="24"/>
              </w:rPr>
              <w:t>.) и макет башенки с пятью окошками.</w:t>
            </w:r>
            <w:proofErr w:type="gramEnd"/>
          </w:p>
        </w:tc>
      </w:tr>
      <w:tr w:rsidR="003D65EE" w:rsidRPr="007D4B6C">
        <w:trPr>
          <w:trHeight w:val="1"/>
        </w:trPr>
        <w:tc>
          <w:tcPr>
            <w:tcW w:w="5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2</w:t>
            </w:r>
          </w:p>
        </w:tc>
        <w:tc>
          <w:tcPr>
            <w:tcW w:w="201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Мальчики и девочки</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И.А. </w:t>
            </w: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познакомимся!» стр. 128</w:t>
            </w:r>
          </w:p>
        </w:tc>
        <w:tc>
          <w:tcPr>
            <w:tcW w:w="3819"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Учить понимать различия между мальчиками и девочками в основных чертах характера и поведения; развивать навыки общения мальчиков с девочками.</w:t>
            </w:r>
          </w:p>
        </w:tc>
        <w:tc>
          <w:tcPr>
            <w:tcW w:w="187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Любой предмет, проходящий для «распиливания» (например, стул); магнитофон и кассета с записью польки; альбомы и цветные карандаши.</w:t>
            </w:r>
          </w:p>
        </w:tc>
      </w:tr>
      <w:tr w:rsidR="003D65EE" w:rsidRPr="007D4B6C">
        <w:trPr>
          <w:trHeight w:val="1"/>
        </w:trPr>
        <w:tc>
          <w:tcPr>
            <w:tcW w:w="5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3</w:t>
            </w:r>
          </w:p>
        </w:tc>
        <w:tc>
          <w:tcPr>
            <w:tcW w:w="201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Давайте жить дружно</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И.А. </w:t>
            </w: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познакомимся!» стр. 125</w:t>
            </w:r>
          </w:p>
        </w:tc>
        <w:tc>
          <w:tcPr>
            <w:tcW w:w="3819"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Развивать групповую сплочённость; преодолевать трудности в общении; формировать позитивное отношение к сверстникам; учить детей взаимопомощи, взаимовыручке.</w:t>
            </w:r>
          </w:p>
        </w:tc>
        <w:tc>
          <w:tcPr>
            <w:tcW w:w="187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Магнитофон и кассета с записью лёгкой, весёлой музыки; 6 дощечек для игры «Не намочи ноги».</w:t>
            </w:r>
          </w:p>
        </w:tc>
      </w:tr>
      <w:tr w:rsidR="003D65EE" w:rsidRPr="007D4B6C">
        <w:trPr>
          <w:trHeight w:val="1"/>
        </w:trPr>
        <w:tc>
          <w:tcPr>
            <w:tcW w:w="587"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4</w:t>
            </w:r>
          </w:p>
        </w:tc>
        <w:tc>
          <w:tcPr>
            <w:tcW w:w="2010"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jc w:val="center"/>
              <w:rPr>
                <w:rFonts w:ascii="Times New Roman" w:hAnsi="Times New Roman" w:cs="Times New Roman"/>
                <w:sz w:val="24"/>
                <w:szCs w:val="24"/>
              </w:rPr>
            </w:pPr>
            <w:r w:rsidRPr="007D4B6C">
              <w:rPr>
                <w:rFonts w:ascii="Times New Roman" w:eastAsia="Times New Roman" w:hAnsi="Times New Roman" w:cs="Times New Roman"/>
                <w:b/>
                <w:color w:val="000000"/>
                <w:sz w:val="24"/>
                <w:szCs w:val="24"/>
              </w:rPr>
              <w:t>Я знаю, я умею, я могу</w:t>
            </w:r>
          </w:p>
        </w:tc>
        <w:tc>
          <w:tcPr>
            <w:tcW w:w="1984"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 xml:space="preserve">И.А. </w:t>
            </w:r>
            <w:proofErr w:type="spellStart"/>
            <w:r w:rsidRPr="007D4B6C">
              <w:rPr>
                <w:rFonts w:ascii="Times New Roman" w:eastAsia="Times New Roman" w:hAnsi="Times New Roman" w:cs="Times New Roman"/>
                <w:color w:val="000000"/>
                <w:sz w:val="24"/>
                <w:szCs w:val="24"/>
              </w:rPr>
              <w:t>Пазухина</w:t>
            </w:r>
            <w:proofErr w:type="spellEnd"/>
            <w:r w:rsidRPr="007D4B6C">
              <w:rPr>
                <w:rFonts w:ascii="Times New Roman" w:eastAsia="Times New Roman" w:hAnsi="Times New Roman" w:cs="Times New Roman"/>
                <w:color w:val="000000"/>
                <w:sz w:val="24"/>
                <w:szCs w:val="24"/>
              </w:rPr>
              <w:t xml:space="preserve"> «Давайте познакомимся!» стр. 184</w:t>
            </w:r>
          </w:p>
        </w:tc>
        <w:tc>
          <w:tcPr>
            <w:tcW w:w="3819" w:type="dxa"/>
            <w:tcBorders>
              <w:top w:val="single" w:sz="8" w:space="0" w:color="000000"/>
              <w:left w:val="single" w:sz="8" w:space="0" w:color="000000"/>
              <w:bottom w:val="single" w:sz="8" w:space="0" w:color="000000"/>
              <w:right w:val="single" w:sz="8"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Закреплять приобретённые ранее знания и умения детей; развивать представления детей о себе и своих отличиях от других; формировать у детей адекватную самооценку; продолжать учить детей позитивным способам общения со сверстниками и развивать навыки совместной деятельности.</w:t>
            </w:r>
          </w:p>
        </w:tc>
        <w:tc>
          <w:tcPr>
            <w:tcW w:w="1875" w:type="dxa"/>
            <w:tcBorders>
              <w:top w:val="single" w:sz="8" w:space="0" w:color="000000"/>
              <w:left w:val="single" w:sz="8" w:space="0" w:color="000000"/>
              <w:bottom w:val="single" w:sz="8" w:space="0" w:color="000000"/>
              <w:right w:val="single" w:sz="4" w:space="0" w:color="000000"/>
            </w:tcBorders>
            <w:shd w:val="clear" w:color="000000" w:fill="FFFFFF"/>
            <w:tcMar>
              <w:left w:w="44" w:type="dxa"/>
              <w:right w:w="44" w:type="dxa"/>
            </w:tcMar>
          </w:tcPr>
          <w:p w:rsidR="003D65EE" w:rsidRPr="007D4B6C" w:rsidRDefault="00DB3E0A">
            <w:pPr>
              <w:spacing w:after="0" w:line="240" w:lineRule="auto"/>
              <w:rPr>
                <w:rFonts w:ascii="Times New Roman" w:hAnsi="Times New Roman" w:cs="Times New Roman"/>
                <w:sz w:val="24"/>
                <w:szCs w:val="24"/>
              </w:rPr>
            </w:pPr>
            <w:r w:rsidRPr="007D4B6C">
              <w:rPr>
                <w:rFonts w:ascii="Times New Roman" w:eastAsia="Times New Roman" w:hAnsi="Times New Roman" w:cs="Times New Roman"/>
                <w:color w:val="000000"/>
                <w:sz w:val="24"/>
                <w:szCs w:val="24"/>
              </w:rPr>
              <w:t>Мяч, большой лист бумаги и цветные карандаши.</w:t>
            </w:r>
          </w:p>
        </w:tc>
      </w:tr>
    </w:tbl>
    <w:p w:rsidR="003D65EE" w:rsidRPr="007D4B6C" w:rsidRDefault="003D65EE">
      <w:pPr>
        <w:spacing w:after="0" w:line="240" w:lineRule="auto"/>
        <w:rPr>
          <w:rFonts w:ascii="Times New Roman" w:eastAsia="Times New Roman" w:hAnsi="Times New Roman" w:cs="Times New Roman"/>
          <w:sz w:val="24"/>
          <w:szCs w:val="24"/>
          <w:shd w:val="clear" w:color="auto" w:fill="F4F4F4"/>
        </w:rPr>
      </w:pPr>
    </w:p>
    <w:p w:rsidR="003D65EE" w:rsidRPr="007D4B6C" w:rsidRDefault="003D65EE">
      <w:pPr>
        <w:rPr>
          <w:rFonts w:ascii="Times New Roman" w:eastAsia="Calibri" w:hAnsi="Times New Roman" w:cs="Times New Roman"/>
          <w:sz w:val="24"/>
          <w:szCs w:val="24"/>
        </w:rPr>
      </w:pPr>
    </w:p>
    <w:p w:rsidR="003D65EE" w:rsidRPr="007D4B6C" w:rsidRDefault="003D65EE">
      <w:pPr>
        <w:rPr>
          <w:rFonts w:ascii="Times New Roman" w:eastAsia="Calibri" w:hAnsi="Times New Roman" w:cs="Times New Roman"/>
          <w:sz w:val="24"/>
          <w:szCs w:val="24"/>
        </w:rPr>
      </w:pPr>
    </w:p>
    <w:sectPr w:rsidR="003D65EE" w:rsidRPr="007D4B6C" w:rsidSect="007D4B6C">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32476"/>
    <w:multiLevelType w:val="multilevel"/>
    <w:tmpl w:val="F2D695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343A51"/>
    <w:multiLevelType w:val="multilevel"/>
    <w:tmpl w:val="CC184B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765A51"/>
    <w:multiLevelType w:val="multilevel"/>
    <w:tmpl w:val="2B222F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202868"/>
    <w:multiLevelType w:val="multilevel"/>
    <w:tmpl w:val="B56A4B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047A8D"/>
    <w:multiLevelType w:val="multilevel"/>
    <w:tmpl w:val="8FBA42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B886779"/>
    <w:multiLevelType w:val="multilevel"/>
    <w:tmpl w:val="B2EED7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F4E2297"/>
    <w:multiLevelType w:val="multilevel"/>
    <w:tmpl w:val="5F9081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FC2059F"/>
    <w:multiLevelType w:val="multilevel"/>
    <w:tmpl w:val="B1AA74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23574BF"/>
    <w:multiLevelType w:val="multilevel"/>
    <w:tmpl w:val="1C8A4C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52E7F47"/>
    <w:multiLevelType w:val="multilevel"/>
    <w:tmpl w:val="3280D3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9E19ED"/>
    <w:multiLevelType w:val="multilevel"/>
    <w:tmpl w:val="AB2430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D41242"/>
    <w:multiLevelType w:val="multilevel"/>
    <w:tmpl w:val="5A7CC8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0CC0FAF"/>
    <w:multiLevelType w:val="multilevel"/>
    <w:tmpl w:val="A5005E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DCD6332"/>
    <w:multiLevelType w:val="multilevel"/>
    <w:tmpl w:val="9214AE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11"/>
  </w:num>
  <w:num w:numId="4">
    <w:abstractNumId w:val="10"/>
  </w:num>
  <w:num w:numId="5">
    <w:abstractNumId w:val="5"/>
  </w:num>
  <w:num w:numId="6">
    <w:abstractNumId w:val="0"/>
  </w:num>
  <w:num w:numId="7">
    <w:abstractNumId w:val="6"/>
  </w:num>
  <w:num w:numId="8">
    <w:abstractNumId w:val="4"/>
  </w:num>
  <w:num w:numId="9">
    <w:abstractNumId w:val="2"/>
  </w:num>
  <w:num w:numId="10">
    <w:abstractNumId w:val="12"/>
  </w:num>
  <w:num w:numId="11">
    <w:abstractNumId w:val="7"/>
  </w:num>
  <w:num w:numId="12">
    <w:abstractNumId w:val="3"/>
  </w:num>
  <w:num w:numId="13">
    <w:abstractNumId w:val="1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3D65EE"/>
    <w:rsid w:val="00252F8C"/>
    <w:rsid w:val="002E561F"/>
    <w:rsid w:val="003D65EE"/>
    <w:rsid w:val="00443301"/>
    <w:rsid w:val="00667D3E"/>
    <w:rsid w:val="006A75B9"/>
    <w:rsid w:val="007D4B6C"/>
    <w:rsid w:val="008513F0"/>
    <w:rsid w:val="00900C1E"/>
    <w:rsid w:val="00BF58C2"/>
    <w:rsid w:val="00C67AE4"/>
    <w:rsid w:val="00D6506D"/>
    <w:rsid w:val="00D818B3"/>
    <w:rsid w:val="00DB3E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18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18B3"/>
    <w:rPr>
      <w:rFonts w:ascii="Tahoma" w:hAnsi="Tahoma" w:cs="Tahoma"/>
      <w:sz w:val="16"/>
      <w:szCs w:val="16"/>
    </w:rPr>
  </w:style>
  <w:style w:type="table" w:styleId="a5">
    <w:name w:val="Table Grid"/>
    <w:basedOn w:val="a1"/>
    <w:uiPriority w:val="59"/>
    <w:rsid w:val="007D4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59"/>
    <w:rsid w:val="00443301"/>
    <w:pPr>
      <w:widowControl w:val="0"/>
      <w:autoSpaceDE w:val="0"/>
      <w:autoSpaceDN w:val="0"/>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37</Pages>
  <Words>8804</Words>
  <Characters>50188</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17</cp:revision>
  <cp:lastPrinted>2022-11-21T02:54:00Z</cp:lastPrinted>
  <dcterms:created xsi:type="dcterms:W3CDTF">2022-11-21T02:51:00Z</dcterms:created>
  <dcterms:modified xsi:type="dcterms:W3CDTF">2022-11-23T06:34:00Z</dcterms:modified>
</cp:coreProperties>
</file>