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</w:t>
      </w:r>
      <w:r w:rsidRPr="0040418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Экскурсия в пожарную часть.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Противопожарная безопасность – одна из обязательных составляющих среды, в которой растет и воспитывается ребенок. 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br/>
        <w:t>Она включает в себя требования к устройству помещения и противопожарную грамотность взрослых – поведение, снижающее риск возникновения пожаров, и навыки, необходимые для действий в экстремальных ситуациях.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Дошкольное учреждение, кроме всего прочего, ведет просветительскую работу по профилактике пожаров с детьми и родителями в домашних условиях и на природе. В ходе такой работы обязательно возникает тема, предполагающая знакомство с профессией пожарного.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Для детей пожарный – человек героический, и в былые годы, и сегодня, спасающий из огня людей, встающий на пути у разрушения. Уважение к пожарным, интерес к их занятиям может стать стимулом для развития серьезного отношения к собственному поведению, препятствием для бездумных игр с огнем.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В планировании воспитательно-образовательного процесса по «Основам безопасности жизнедеятельности» включена работа по следующим направлениям - профилактика пожаров в дошкольных учреждениях, обучение взрослых навыкам поведения в экстремальной ситуации и знакомство с профессией пожарного.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В воспитательно-образовательной работе планируются недели по правилам пожарной безопасности: читаются книги о пожарных, учатся пословицы и поговорки, происходит первичное знакомство с правилами противопожарной безопасности. 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br/>
        <w:t>Но совсем по-другому усваиваются правила пожарной безопасности детьми, когда об этом рассказывает пожарный, поэтому в старших и подготовительных группах детского сада планируются экскурсии в пожарную часть. Основная цель экскурсии в пожарную часть - вызвать интерес и уважение к профессии пожарного.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Ожидаемый результат.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br/>
        <w:t>Формирование у дошкольников знаний по пожарной безопасности. Составление рассказов из личного опыта «Что я видел на экскурсии». Составление фотоальбома. Рисование на тему: «Что нужно для работы пожарного».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br/>
        <w:t> 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041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 экскурсии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: Познакомить с опасной и 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нтересной профессией пожарного.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041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Задачи: 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4041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Образовательные:</w:t>
      </w:r>
    </w:p>
    <w:p w:rsidR="0040418C" w:rsidRPr="0040418C" w:rsidRDefault="0040418C" w:rsidP="0040418C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Формирование интереса к профессии «пожарный».</w:t>
      </w:r>
    </w:p>
    <w:p w:rsidR="0040418C" w:rsidRPr="0040418C" w:rsidRDefault="0040418C" w:rsidP="0040418C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Знакомство с трудом взрослых: пожарного, диспетчера.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Развивающие: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br/>
        <w:t>Развитие наблюдательности, интереса к труду пожарных, орудиям их труда, спецодежде, специальным транспортным средствам. 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Воспитательные: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br/>
        <w:t>Формирование у детей положительного отношения к профессии пожарного, устойчивых норм поведения на улице и в общественных местах.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Предшествующая работа:</w:t>
      </w:r>
    </w:p>
    <w:p w:rsidR="0040418C" w:rsidRPr="0040418C" w:rsidRDefault="0040418C" w:rsidP="0040418C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беседы: «Огонь – наш друг, огонь – наш враг», «Служба 01 всегда на страже», «Где работает огонь», чтение и пересказ произведения Л.Толстого «Пожарные собаки»;</w:t>
      </w:r>
    </w:p>
    <w:p w:rsidR="0040418C" w:rsidRPr="0040418C" w:rsidRDefault="0040418C" w:rsidP="0040418C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рисование пожарной машины (после рассматривания иллюстраций, макетов);</w:t>
      </w:r>
    </w:p>
    <w:p w:rsidR="0040418C" w:rsidRPr="0040418C" w:rsidRDefault="0040418C" w:rsidP="0040418C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изготовление визитки «01» (пластилин, картон);</w:t>
      </w:r>
    </w:p>
    <w:p w:rsidR="0040418C" w:rsidRPr="0040418C" w:rsidRDefault="0040418C" w:rsidP="0040418C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знакомство с пожарным щитом и размещенными на нем средствами пожаротушения;</w:t>
      </w:r>
    </w:p>
    <w:p w:rsidR="0040418C" w:rsidRPr="0040418C" w:rsidRDefault="0040418C" w:rsidP="0040418C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дидактическая игра «Если возникает пожар», «Горит – не гори».</w:t>
      </w:r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Рассматривание иллюстративного материала:</w:t>
      </w:r>
    </w:p>
    <w:p w:rsidR="0040418C" w:rsidRPr="0040418C" w:rsidRDefault="0040418C" w:rsidP="0040418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000000"/>
          <w:lang w:eastAsia="ru-RU"/>
        </w:rPr>
      </w:pPr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 изображение трудовых процессов: тушение пожара, пожарные тренируются, приводят обмундирование в порядок, ремонтируют технику;</w:t>
      </w:r>
    </w:p>
    <w:p w:rsidR="0040418C" w:rsidRPr="0040418C" w:rsidRDefault="0040418C" w:rsidP="0040418C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240" w:lineRule="auto"/>
        <w:ind w:left="-30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инструменты, механизмы, рабочая одежда: пожарная машина, выдвижная лестница, пожарный рукав, брандспойт - куртка пожарного, противогаз, боевая одежда «</w:t>
      </w:r>
      <w:proofErr w:type="spellStart"/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Боевка</w:t>
      </w:r>
      <w:proofErr w:type="spellEnd"/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».</w:t>
      </w:r>
      <w:proofErr w:type="gramEnd"/>
    </w:p>
    <w:p w:rsidR="0040418C" w:rsidRPr="0040418C" w:rsidRDefault="0040418C" w:rsidP="0040418C">
      <w:pPr>
        <w:shd w:val="clear" w:color="auto" w:fill="F4F4F4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 xml:space="preserve">Активизация словаря: пожарный, пожарная часть, боец, огнетушитель, пожарный рукав, </w:t>
      </w:r>
      <w:proofErr w:type="spellStart"/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брандсбойт</w:t>
      </w:r>
      <w:proofErr w:type="spellEnd"/>
      <w:r w:rsidRPr="0040418C">
        <w:rPr>
          <w:rFonts w:ascii="Times New Roman" w:eastAsia="Times New Roman" w:hAnsi="Times New Roman" w:cs="Times New Roman"/>
          <w:color w:val="000000"/>
          <w:lang w:eastAsia="ru-RU"/>
        </w:rPr>
        <w:t>, каска, комбинезон из огнеупорного материала, противогаз, лестница, лом, багор.</w:t>
      </w:r>
      <w:proofErr w:type="gramEnd"/>
    </w:p>
    <w:p w:rsidR="00EE45BC" w:rsidRDefault="004C4D91">
      <w:r>
        <w:rPr>
          <w:noProof/>
          <w:lang w:eastAsia="ru-RU"/>
        </w:rPr>
        <w:drawing>
          <wp:inline distT="0" distB="0" distL="0" distR="0" wp14:anchorId="1D9C04FD" wp14:editId="726F67A8">
            <wp:extent cx="5629275" cy="340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26462" cy="3408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5416" w:rsidRDefault="00775416">
      <w:bookmarkStart w:id="0" w:name="_GoBack"/>
      <w:r>
        <w:rPr>
          <w:noProof/>
          <w:lang w:eastAsia="ru-RU"/>
        </w:rPr>
        <w:drawing>
          <wp:inline distT="0" distB="0" distL="0" distR="0" wp14:anchorId="68A561B9" wp14:editId="6C2661A9">
            <wp:extent cx="5629275" cy="3524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6414" cy="3522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75416" w:rsidSect="00EE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3063E"/>
    <w:multiLevelType w:val="multilevel"/>
    <w:tmpl w:val="2B4A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B58FE"/>
    <w:multiLevelType w:val="multilevel"/>
    <w:tmpl w:val="8B7A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34667"/>
    <w:multiLevelType w:val="multilevel"/>
    <w:tmpl w:val="738E9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18C"/>
    <w:rsid w:val="0040418C"/>
    <w:rsid w:val="004C4D91"/>
    <w:rsid w:val="00775416"/>
    <w:rsid w:val="00EE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18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4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D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5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2019-11-17T13:03:00Z</dcterms:created>
  <dcterms:modified xsi:type="dcterms:W3CDTF">2019-11-20T10:24:00Z</dcterms:modified>
</cp:coreProperties>
</file>