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КАРТОТЕКА ПРОБЛЕМНЫХ СИТУАЦИЙ ДЛЯ ДЕТЕЙ СТАРШЕГО ДОШКОЛЬНОГО ВОЗРАСТА.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Ситуация с огнём.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1•  В квартире пожар. Что ты будешь делать? Почему?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2•  Дым в соседней квартире. Твои действия?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Ситуация с водой.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3•   Видишь, что кто-то тонет. Как поступишь?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4•  В квартире прорвало кран. Ты один дома. Что предпримешь сначала, что потом? Почему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5•   Дети получают  письмо из леса о том, что там появились люди, которые ломают молодые деревья, ветки, рвут цветы. Задача детей: организовывать отряд помощи и предложить пути решения проблемы.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6•  Почтовый голубь приносит телеграмму от гиппопотама о том, что в Африке сильная засуха. Задача детей: организовывать доставку питьевой воды в специальных баллонах (их заменяют пластиковые бутылки); используя географическую карту, предложить способы доставки.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7•  Собака Жучка приносит весть о том, что в горах сошла лавина, в результате чего пострадали звери, поломаны деревья. Задача детей: собрать специальную посылку с бинтами, йодом, замазкой для деревьев.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В уголке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сидит зайчик, у него забинтована лапка. Вопрос детям: почему лапка забинтована, что могло произойти?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9•  Лежит бумажная бабочка с оторванным крылышком, вокруг нее изображения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печальных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цветов. Задание детям: высказать свои предположения, почему у бабочки такой вид и почему цветы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грустные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 материалов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дождливую погоду надо прийти в детский сад, но какую обувь выбрать, чтобы прийти в детский сад, не промочив ноги.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11. 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Измерение длины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Красной Шапочке надо как можно быстрее попасть к бабушке, но она не знает, какая дорожка длинная, а какая короткая…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Лекарственные растения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Незнайка в лесу поранил ногу, а аптечки нет. Что можно сделать.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