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DC" w:rsidRPr="001A00DC" w:rsidRDefault="001A00DC" w:rsidP="001A00D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46D" w:rsidRDefault="002277D1" w:rsidP="005945B1">
      <w:pPr>
        <w:pStyle w:val="2"/>
        <w:shd w:val="clear" w:color="auto" w:fill="F4FCFF"/>
        <w:spacing w:before="0" w:beforeAutospacing="0" w:after="0" w:afterAutospacing="0" w:line="450" w:lineRule="atLeast"/>
        <w:rPr>
          <w:rFonts w:ascii="Arial" w:hAnsi="Arial" w:cs="Arial"/>
          <w:color w:val="000000"/>
          <w:sz w:val="21"/>
          <w:szCs w:val="21"/>
        </w:rPr>
      </w:pPr>
      <w:r w:rsidRPr="002277D1">
        <w:rPr>
          <w:rFonts w:ascii="Arial" w:hAnsi="Arial" w:cs="Arial"/>
          <w:b w:val="0"/>
          <w:bCs w:val="0"/>
          <w:color w:val="2F2F2F"/>
          <w:sz w:val="38"/>
          <w:szCs w:val="38"/>
        </w:rPr>
        <w:t xml:space="preserve"> </w:t>
      </w:r>
    </w:p>
    <w:p w:rsidR="000F246D" w:rsidRDefault="000F246D" w:rsidP="000F24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945B1" w:rsidRDefault="005945B1" w:rsidP="000F24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29A1" w:rsidRDefault="005945B1" w:rsidP="00F029A1">
      <w:pPr>
        <w:pStyle w:val="1"/>
        <w:spacing w:before="0"/>
        <w:jc w:val="center"/>
        <w:rPr>
          <w:rFonts w:ascii="Georgia" w:hAnsi="Georgia"/>
          <w:color w:val="2A2723"/>
          <w:sz w:val="36"/>
          <w:szCs w:val="36"/>
        </w:rPr>
      </w:pPr>
      <w:r>
        <w:rPr>
          <w:rFonts w:ascii="Georgia" w:hAnsi="Georgia"/>
          <w:b/>
          <w:bCs/>
          <w:color w:val="2A2723"/>
          <w:sz w:val="36"/>
          <w:szCs w:val="36"/>
        </w:rPr>
        <w:t xml:space="preserve">Песочная терапия </w:t>
      </w:r>
    </w:p>
    <w:p w:rsidR="00F029A1" w:rsidRDefault="005945B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b/>
          <w:bCs/>
          <w:color w:val="2A2723"/>
          <w:sz w:val="21"/>
          <w:szCs w:val="21"/>
        </w:rPr>
        <w:t xml:space="preserve">Цели 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1.        Создание естественной стимулирующей среды, в которой ребенок чувствует себя комфортно и защищено, проявляя творческую активность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2.        Развитие познавательных и психических процессов: восприятия (формы, цвета, целостного восприятия), памяти, внимания, мышления, воображения, пространственных представлений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3.        Развитие фонематического слуха, автоматизация звука в слогах, словах, обучение чтению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4.        Дифференциация, автоматизация звуков, обучение чтению и письму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5.        Совершенствование навыков и умений практического общения, используя вербальные и невербальные средства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6.        Развитие фантазии, наглядно-образного мышления, словесно-логического мышления, творческого и критического мышления, побуждая детей к активным действиям и концентрации внимания, способствуя проявлению </w:t>
      </w:r>
      <w:proofErr w:type="spellStart"/>
      <w:r>
        <w:rPr>
          <w:rFonts w:ascii="Georgia" w:hAnsi="Georgia"/>
          <w:color w:val="2A2723"/>
          <w:sz w:val="21"/>
          <w:szCs w:val="21"/>
        </w:rPr>
        <w:t>эмпатии</w:t>
      </w:r>
      <w:proofErr w:type="spellEnd"/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7.        Снижение психофизического напряжения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8.        Актуализация эмоций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b/>
          <w:bCs/>
          <w:color w:val="2A2723"/>
          <w:sz w:val="21"/>
          <w:szCs w:val="21"/>
        </w:rPr>
        <w:t>Задачи: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Образовательные: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1.        Учить детей последовательно и точно передавать увиденное, с учетом развития сюжета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2.        Обучить умению отвечать на вопросы проблемно - поискового характера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3.        Обучить специальным движениям и их выполнение детьми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4.        Учить выстраивать композиции на песке по образцу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5.        Закрепить представления об окружающем мире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95"/>
        <w:gridCol w:w="45"/>
        <w:gridCol w:w="36"/>
      </w:tblGrid>
      <w:tr w:rsidR="00F029A1" w:rsidRPr="00F029A1" w:rsidTr="005945B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Развивающие: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1.        Развивать психические процессы (внимание, память)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2.        Развивать логическое мышление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3.        Развивать тонкие тактильные ощущения, мелкую моторику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4.        Развивать умение действовать по инструкции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5.        Стимулировать развитие сенсорно-перцептивной сферы, особенно тактильно-кинестетической чувствительности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Воспитательные: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1.        Вызывать эмоционально положительное состояние, удовольствие от игр и совместной деятельности с другими детьми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2.        Воспитать внимательное отношение к коллективу при организации групповой деятельности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3.        Воспитывать слуховое внимание и память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4.        Воспитывать доброту, бережное отношение ко всему живому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5.        Совершенствовать навыки позитивной коммуникации</w:t>
            </w:r>
          </w:p>
          <w:p w:rsidR="005945B1" w:rsidRPr="00F029A1" w:rsidRDefault="00F029A1" w:rsidP="005945B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6.        «Проигрывание» разнообразных жизненных ситуаций, создание композиций на песке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b/>
                <w:bCs/>
                <w:color w:val="2A2723"/>
                <w:sz w:val="21"/>
                <w:szCs w:val="21"/>
                <w:lang w:eastAsia="ru-RU"/>
              </w:rPr>
              <w:t>Методы и приёмы: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1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   Дискуссии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2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Беседы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 И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гры – коммуникации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4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Экологические и исторические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5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Проективные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6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Познавательные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7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Рисование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цветным песком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8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Просыпание цветной морской солью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9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Элементы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сказкотерапии</w:t>
            </w:r>
            <w:proofErr w:type="spellEnd"/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10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Музыкальное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сопровождение</w:t>
            </w:r>
          </w:p>
          <w:tbl>
            <w:tblPr>
              <w:tblW w:w="15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05"/>
              <w:gridCol w:w="45"/>
            </w:tblGrid>
            <w:tr w:rsidR="00F029A1" w:rsidTr="00F029A1">
              <w:trPr>
                <w:trHeight w:val="284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29A1" w:rsidRDefault="00F029A1" w:rsidP="00F029A1">
                  <w:pPr>
                    <w:pStyle w:val="2"/>
                    <w:shd w:val="clear" w:color="auto" w:fill="F7F7F2"/>
                    <w:spacing w:before="0" w:beforeAutospacing="0" w:after="0" w:afterAutospacing="0"/>
                    <w:rPr>
                      <w:rFonts w:ascii="Georgia" w:hAnsi="Georgia"/>
                      <w:b w:val="0"/>
                      <w:bCs w:val="0"/>
                      <w:color w:val="2A2723"/>
                      <w:sz w:val="30"/>
                      <w:szCs w:val="30"/>
                    </w:rPr>
                  </w:pPr>
                  <w:r>
                    <w:rPr>
                      <w:rFonts w:ascii="Georgia" w:hAnsi="Georgia"/>
                      <w:b w:val="0"/>
                      <w:bCs w:val="0"/>
                      <w:color w:val="2A2723"/>
                      <w:sz w:val="30"/>
                      <w:szCs w:val="30"/>
                    </w:rPr>
                    <w:t>Основные принципы игр на песке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1.        Создание естественной стимулирующей среды, в которой ребёнок чувствует себя комфортно и защищено, проявляя творческую активность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Для этого подбираются задания, соответствующие возможностям ребенка; формулируется инструкция к играм в сказочной форме; исключается негативная оценка его действий, идей, результатов, поощряется фантазия и творческий подход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2.        «Оживление» абстрактных символов: букв, цифр, геометрических фигур и пр.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3.        Реальное «проживание», проигрывание всевозможных ситуаций вместе с героями сказочных игр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На основе этого принципа осуществляется взаимный переход воображаемого в реальное и наоборот. Например, оказавшись в роли Спасителя Принцессы, ребенок не только предлагает выход из ситуации, но и реально разыгрывает ее на песке с помощью миниатюрных фигурок. Так, он «не деле» убеждается в правильности или ошибочности выбранного пути</w:t>
                  </w:r>
                </w:p>
                <w:tbl>
                  <w:tblPr>
                    <w:tblW w:w="1515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69"/>
                    <w:gridCol w:w="45"/>
                    <w:gridCol w:w="36"/>
                  </w:tblGrid>
                  <w:tr w:rsidR="00F029A1" w:rsidTr="00F029A1"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pStyle w:val="2"/>
                          <w:shd w:val="clear" w:color="auto" w:fill="F7F7F2"/>
                          <w:spacing w:before="0" w:beforeAutospacing="0" w:after="0" w:afterAutospacing="0"/>
                          <w:rPr>
                            <w:rFonts w:ascii="Georgia" w:hAnsi="Georgia"/>
                            <w:b w:val="0"/>
                            <w:bCs w:val="0"/>
                            <w:color w:val="2A2723"/>
                            <w:sz w:val="30"/>
                            <w:szCs w:val="30"/>
                          </w:rPr>
                        </w:pPr>
                        <w:r>
                          <w:rPr>
                            <w:rFonts w:ascii="Georgia" w:hAnsi="Georgia"/>
                            <w:b w:val="0"/>
                            <w:bCs w:val="0"/>
                            <w:color w:val="2A2723"/>
                            <w:sz w:val="30"/>
                            <w:szCs w:val="30"/>
                          </w:rPr>
                          <w:t>Пять шагов организации игрового процесса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Первый шаг - демонстрация песочницы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Обычно мы говорим детям следующее. «Посмотрите, наша песочница заполнена песком наполовину, поэтому видны голубые борта. Как вы думаете, зачем это нужно? Действительно, борта символизируют небо. У песочницы есть еще один секрет, если мы с вами раздвинем песок, то обнаружим голубое дно. Как вы думаете, а это зачем нужно? Действительно, дно символизирует воду. Вы можете создать реку, озеро, море и даже океан. А с помощью кувшина с водой сухой песок легко превращается во влажный. Словом, здесь все подвластно вашей фантазии».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Второй шаг - демонстрация коллекции фигурок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Обычно мы говорим детям следующее. «Посмотрите здесь много самых разнообразных фигурок. Вы можете их рассмотреть, подержать в руках. Здесь есть и деревья, и дома, и люди, и многое другое. Создавая свой мир, свою картину в песочнице, вы можете использовать разные фигурки»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Третий шаг - знакомство с правилами игр на песке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Очень часто педагоги задают такие вопросы. «Как научить детей бережному отношению к песку? Как запретить кидать песок в глаза товарищам? Как объяснить, что рушить созданное другими нельзя?» Действительно, игры с песком выдвигают значительное число ограничений, запретов. Чтобы избежать нравоучений, мы рекомендуем познакомить детей с правилами в контексте некоего ритуала, постоянно повторяющегося действия, в котором эти правила проживаются и проигрываются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Четвертый шаг - формулирование темы занятия, инструкций к играм, основное содержание занятия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Этот шаг осуществляет сказочный герой (Песочный Человечек, Фея, черепаха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Тортила</w:t>
                        </w:r>
                        <w:proofErr w:type="spell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др</w:t>
                        </w:r>
                        <w:proofErr w:type="spell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). Он задает тему занятия, от его лица ведется увлекательный рассказ о каком-либо событии, он формулирует задания и загадывает загадки. Иными словами, весь образовательный материал преподносится детям этим сказочным персонажем. Он же ведет игровой процесс, контролирует его ход, резюмирует и анализирует результаты творческих работ, «коронует» и подбадривает каждого из ребят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Пятый шаг - завершение занятия, ритуал выхода</w:t>
                        </w:r>
                      </w:p>
                      <w:p w:rsidR="005945B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Завершая работу в песочнице, ребятишки разбирают свои постройки, расставляют игрушки на полки стеллажа; разравнивают песок, кладут ладони на поверхность песка и произносят слова благодарности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«Здравствуй, песок!»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Дети различными способами дотрагиваются до песка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Положите ладошки на песок. Давайте его погладим внутренней, затем тыльной стороной ладони. Какой песок?..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Дети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(сухой, шершавый, мягкий)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с ним поздороваемся: «Здравствуй песок!». Послушайте… Он с вами здоровается. Вы все слышите?.. Плохо слышите, потому что ему грустно и одиноко. Он говорит тихим голосом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: А давайте его развеселим! Пощекочем его сначала одной рукой каждым пальчиком, затем другой. А теперь пощекочем двумя руками. Теперь плавными движениями как змейки побежали по песку пальчиками. Вы слышите, как он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смеется?...</w:t>
                        </w:r>
                        <w:proofErr w:type="gramEnd"/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его погладим между ладонями. Возьмите в руки песок крепко-крепко, потихоньку отпустите. Еще раз давайте его возьмем в руки крепко, чтобы ни одна песчинка не упала с кулачков. Песочек, мы тебе поможем!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Молодцы, ребята, вот мы и развеселили песок!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Игра-упражнение «Песочные прятки»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Злой волшебник заточил всех песочных жителей в темницу. Там им темно, холодно, одиноко. Мы должны помочь выйти им оттуда. Но наших маленьких друзей охраняют слуги волшебника. Чтобы они нас не увидели, нам нужно спрятаться и сказать заклинание. Давайте с вами возьмем, друг друга за руки, закроем глаза и произнесем заклинание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«Песочный дождик».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Каждому ребенку выдается пульверизатор, с помощью которого они опрыскивают песок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Посмотрите, сколько волшебных капель нам приготовил дождик. Берите их и начинайте поливать песок: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Дождик, лей веселей!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Теплых капель не жалей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Для лесов, для полей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И для маленьких детей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И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для мам</w:t>
                        </w:r>
                        <w:proofErr w:type="gram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для пап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Кап – кап! Кап – кап!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: Вы чудо помощники! Песок вам очень благодарен. Но ведь злого волшебника, который заколдовал песочную страну мы так и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не прогнали</w:t>
                        </w:r>
                        <w:proofErr w:type="gram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не победили!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«Победитель злости».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Звучит музыка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вылепим из песка плотный шар. А теперь на этом шаре нарисуем злого волшебника. А какой он, волшебник?</w:t>
                        </w:r>
                      </w:p>
                      <w:tbl>
                        <w:tblPr>
                          <w:tblW w:w="1515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99"/>
                          <w:gridCol w:w="51"/>
                        </w:tblGrid>
                        <w:tr w:rsidR="00BF485D" w:rsidRPr="00BF485D" w:rsidTr="00BF485D">
                          <w:trPr>
                            <w:trHeight w:val="284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(злой, не любит детей, не хороший)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 по примеру взрослого делают из мокрого песка шар, на котором обозначает углублениями или рисует глаза, нос, рот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Это «шар-злюка». Теперь разрушьте песочный шар и прогоните злого волшебника, не забывая про волшебные слова: «Прогоняем злость, приглашаем радость». Дети кулачками, ладонями, пальцами разрушают песочный шар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: Теперь медленно </w:t>
                              </w:r>
                              <w:proofErr w:type="spellStart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выравните</w:t>
                              </w:r>
                              <w:proofErr w:type="spellEnd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 поверхность песка руками. Давайте положим ладошки на песок. Вы чувствуете, что больше нет злого волшебника? Я вас поздравляю, мы справились с заданием. Мы победили злость!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Упражнение «Узоры на песке»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Посмотрите, в нашей Песочной стране нет радости и жизни. Нам надо вернуть красоту этому маленькому миру. Вы любите рисовать?..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ответы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Я надеюсь, что вы хорошо рисуете. Я вам предлагаю рисовать необычным способом: на песке пальцами, руками. Давайте нарисуем красивые узоры на песке, а потом их украсим волшебными бусинами. Посмотрите, какие узоры на песке можно нарисовать. Педагог рисует узоры (прямые и волнистые дорожки, заборчики, лесенки). Придумайте свой узор, рисунок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Замечательно! Посмотрите на узоры своих друзей, вам понравились они?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ответы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: Теперь нужно, чтобы страна стала такой же радостной и счастливой, какой и была раньше (звучит фонограмма песни </w:t>
                              </w:r>
                              <w:proofErr w:type="spellStart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Н.Королевой</w:t>
                              </w:r>
                              <w:proofErr w:type="spellEnd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 «Маленькая страна»). Посмотрите, что расколдовали еще. Педагог протягивает детям коробочки с растениями (деревьями, цветами); различными зданиями, постройками; животными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 расставляют предметы на песке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Песочная страна ожила! Спасибо, мои маленькие волшебники! А нам пора возвращаться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По окончании работы педагог предлагает детям вымыть руки и сесть на стулья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Рефлексия занятия: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Дети, сегодня мы с вами познакомились с волшебной страной, спасли жителей Песочной страны, оживили саму страну! Узнали, какой бывает песок. Чем отличается сухой песок от влажного. Сами приготовили влажный песок. Мы с вами сегодня совершили много хороших поступков. У меня радостное настроение, я рада помочь жителям Песочной страны. А какое у вас настроение и что нового узнали вы? (Ответы детей)</w:t>
                              </w:r>
                            </w:p>
                            <w:p w:rsidR="00BF485D" w:rsidRPr="00BF485D" w:rsidRDefault="00BF485D" w:rsidP="00BF485D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510" w:lineRule="atLeast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bookmarkStart w:id="0" w:name="_GoBack"/>
                              <w:bookmarkEnd w:id="0"/>
                            </w:p>
                            <w:p w:rsidR="00BF485D" w:rsidRPr="00BF485D" w:rsidRDefault="00BF485D" w:rsidP="00233B81">
                              <w:pPr>
                                <w:pBdr>
                                  <w:top w:val="single" w:sz="6" w:space="1" w:color="auto"/>
                                </w:pBdr>
                                <w:spacing w:after="10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</w:tc>
                        </w:tr>
                        <w:tr w:rsidR="00BF485D" w:rsidRPr="00BF485D" w:rsidTr="00BF485D">
                          <w:trPr>
                            <w:trHeight w:val="184"/>
                            <w:hidden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945B1" w:rsidRDefault="005945B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F029A1" w:rsidRDefault="00F029A1" w:rsidP="00F029A1">
                        <w:pPr>
                          <w:shd w:val="clear" w:color="auto" w:fill="F7F7F2"/>
                          <w:spacing w:line="510" w:lineRule="atLeast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spacing w:line="240" w:lineRule="auto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029A1" w:rsidTr="00F029A1">
                    <w:trPr>
                      <w:hidden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  <w:p w:rsidR="00F029A1" w:rsidRDefault="00F029A1" w:rsidP="00F029A1">
                  <w:pPr>
                    <w:pStyle w:val="z-"/>
                  </w:pPr>
                  <w:r>
                    <w:t>Начало формы</w:t>
                  </w:r>
                </w:p>
                <w:p w:rsidR="00F029A1" w:rsidRDefault="00F029A1" w:rsidP="00F029A1">
                  <w:pPr>
                    <w:shd w:val="clear" w:color="auto" w:fill="F7F7F2"/>
                    <w:spacing w:line="510" w:lineRule="atLeast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  <w:p w:rsidR="00F029A1" w:rsidRDefault="00F029A1" w:rsidP="00F029A1">
                  <w:pPr>
                    <w:pStyle w:val="z-1"/>
                  </w:pPr>
                  <w:r>
                    <w:t>Конец формы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29A1" w:rsidRDefault="00F029A1" w:rsidP="00F029A1">
                  <w:pPr>
                    <w:spacing w:line="240" w:lineRule="auto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 </w:t>
                  </w:r>
                </w:p>
              </w:tc>
            </w:tr>
            <w:tr w:rsidR="00F029A1" w:rsidTr="00F029A1">
              <w:trPr>
                <w:trHeight w:val="184"/>
                <w:hidden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029A1" w:rsidRDefault="00F029A1" w:rsidP="00F029A1">
                  <w:pPr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029A1" w:rsidRDefault="00F029A1" w:rsidP="00F029A1">
                  <w:pP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</w:tc>
            </w:tr>
          </w:tbl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  <w:p w:rsidR="00F029A1" w:rsidRPr="00F029A1" w:rsidRDefault="00F029A1" w:rsidP="00F029A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029A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029A1" w:rsidRPr="00F029A1" w:rsidRDefault="00F029A1" w:rsidP="00F029A1">
            <w:pPr>
              <w:shd w:val="clear" w:color="auto" w:fill="F7F7F2"/>
              <w:spacing w:after="0" w:line="510" w:lineRule="atLeast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  <w:p w:rsidR="00F029A1" w:rsidRPr="00F029A1" w:rsidRDefault="00F029A1" w:rsidP="00F029A1">
            <w:pPr>
              <w:pBdr>
                <w:top w:val="single" w:sz="6" w:space="1" w:color="auto"/>
              </w:pBdr>
              <w:spacing w:after="10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029A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</w:tc>
      </w:tr>
      <w:tr w:rsidR="00F029A1" w:rsidRPr="00F029A1" w:rsidTr="005945B1">
        <w:trPr>
          <w:hidden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46D" w:rsidRDefault="000F246D" w:rsidP="000F246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0F246D" w:rsidRPr="002277D1" w:rsidRDefault="000F246D" w:rsidP="002277D1">
      <w:pPr>
        <w:pStyle w:val="2"/>
        <w:shd w:val="clear" w:color="auto" w:fill="F4FC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2F2F2F"/>
          <w:sz w:val="38"/>
          <w:szCs w:val="38"/>
        </w:rPr>
      </w:pPr>
    </w:p>
    <w:p w:rsidR="002277D1" w:rsidRPr="002277D1" w:rsidRDefault="002277D1" w:rsidP="002277D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2277D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Лепим куличики.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2277D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Строим башню. Одновременно можно закреплять понятие большой/ маленький, если использовать в качестве формы пирамидку из стаканчиков.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Ищем клад. Всем детям нравится отправляться на поиски клада. Спрячьте в песок различные мелкие предметы (фигурки, камешки, кристаллы), и Ваш малыш будет надолго увлечен их поиском.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Огород. Из кинетического песка можно сделать грядки, на которых растут овощи.</w:t>
      </w:r>
      <w:r w:rsidR="005945B1"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 xml:space="preserve"> </w:t>
      </w:r>
    </w:p>
    <w:p w:rsidR="005945B1" w:rsidRDefault="005945B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У</w:t>
      </w:r>
      <w:r w:rsidR="002277D1"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чимся резать. Многие родители хотят быстрее научить ребенка пользоваться столовыми приборами, в том числе ножом. Для тренировки этого навыка подойдет кинетический песок, который хорошо режется детскими пластиковыми ножами.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Готовим пирожки, печень, тортики.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Учимся считать. Фигурки из песка отлично использовать в качестве счетного материала. С их помощью можно выучить понятие один/много, много/мало.</w:t>
      </w:r>
    </w:p>
    <w:p w:rsidR="002277D1" w:rsidRP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Пишем на песке. Так можно изучать буквы, цифры, геометрические фигуры.</w:t>
      </w:r>
    </w:p>
    <w:p w:rsidR="002277D1" w:rsidRPr="002277D1" w:rsidRDefault="002277D1" w:rsidP="005945B1">
      <w:pPr>
        <w:shd w:val="clear" w:color="auto" w:fill="F4FC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</w:p>
    <w:p w:rsidR="003E79E8" w:rsidRPr="001A00DC" w:rsidRDefault="003E79E8" w:rsidP="001A00DC"/>
    <w:sectPr w:rsidR="003E79E8" w:rsidRPr="001A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711F"/>
    <w:multiLevelType w:val="multilevel"/>
    <w:tmpl w:val="17707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22E17"/>
    <w:multiLevelType w:val="multilevel"/>
    <w:tmpl w:val="A44A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E68CA"/>
    <w:multiLevelType w:val="multilevel"/>
    <w:tmpl w:val="92E6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2B"/>
    <w:rsid w:val="000D0A39"/>
    <w:rsid w:val="000F246D"/>
    <w:rsid w:val="00133457"/>
    <w:rsid w:val="00151EC9"/>
    <w:rsid w:val="00182F3A"/>
    <w:rsid w:val="001A00DC"/>
    <w:rsid w:val="001F33C7"/>
    <w:rsid w:val="002277D1"/>
    <w:rsid w:val="00233B81"/>
    <w:rsid w:val="00387FFE"/>
    <w:rsid w:val="003B792B"/>
    <w:rsid w:val="003E79E8"/>
    <w:rsid w:val="00556272"/>
    <w:rsid w:val="005945B1"/>
    <w:rsid w:val="00707082"/>
    <w:rsid w:val="007370E6"/>
    <w:rsid w:val="007906EB"/>
    <w:rsid w:val="00934CC9"/>
    <w:rsid w:val="009F2607"/>
    <w:rsid w:val="00AE3055"/>
    <w:rsid w:val="00BF485D"/>
    <w:rsid w:val="00D82CFA"/>
    <w:rsid w:val="00F029A1"/>
    <w:rsid w:val="00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B250235-6C94-4533-8517-5D2EBFD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7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9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9A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F029A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9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9A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9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1608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dcterms:created xsi:type="dcterms:W3CDTF">2018-12-07T01:50:00Z</dcterms:created>
  <dcterms:modified xsi:type="dcterms:W3CDTF">2019-11-14T15:11:00Z</dcterms:modified>
</cp:coreProperties>
</file>