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62" w:rsidRPr="00D339FB" w:rsidRDefault="00A25C62" w:rsidP="006B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FB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Бурятский язык является нашим исконно родным языком, на котором мы выражаем свои мысли. На сегодня в нашем детском саду, начиная с младшей  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 xml:space="preserve"> изучают бурятский язык. Мы приобщаем детей к устному народному творчеству и художественной литературе через реализацию таких областей, как «Художественно-эстетическое развитие» и «Речевое развитие».На сегодня многие дети не говорят и даже не понимают свой родной бурятский язык, поэтому восприятие языка усложняется. И нашей главной задачей является научить детей воспринимать бурятскую речь, развивать связную речь, обогащение словарного запаса детей, развивать выразительность речи, познакомить с устным народным творчеством, фольклором бурятского народа.Для развития бурятской речи мы используем изучение устного народного творчества и детскую бурятскую литературу. Развитие родной речи происходит через ознакомление дошкольников с бурятской культурой и традициями.Каждый человек должен владеть своим родным языком, возрождать свои обычаи и традиции. Поэтому изучение родного языка в раннем возрасте имеет очень большое значение. Начиная еще с детского сада, мы должны детей приучать любить и уважать свой родной язык. Именно в дошкольном возрасте нужно начинать заниматься с детьми, у них значительно быстрее развивается память и мышление, нежели уже в школьном возрасте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ля достижения поставленной цели по развитию родной речи мы используем следующие направления работы:1.</w:t>
      </w:r>
      <w:r w:rsidR="00D339FB" w:rsidRPr="00D339FB">
        <w:rPr>
          <w:rFonts w:ascii="Times New Roman" w:hAnsi="Times New Roman" w:cs="Times New Roman"/>
          <w:sz w:val="24"/>
          <w:szCs w:val="24"/>
        </w:rPr>
        <w:t>Использование бурятского фольклора (сказки, стихи</w:t>
      </w:r>
      <w:r w:rsidRPr="00D339FB">
        <w:rPr>
          <w:rFonts w:ascii="Times New Roman" w:hAnsi="Times New Roman" w:cs="Times New Roman"/>
          <w:sz w:val="24"/>
          <w:szCs w:val="24"/>
        </w:rPr>
        <w:t>пословицы, поговорки, загадки):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 о</w:t>
      </w:r>
      <w:r w:rsidRPr="00D339FB">
        <w:rPr>
          <w:rFonts w:ascii="Times New Roman" w:hAnsi="Times New Roman" w:cs="Times New Roman"/>
          <w:sz w:val="24"/>
          <w:szCs w:val="24"/>
        </w:rPr>
        <w:t>знакомление детей с народной сказкой.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D45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 Сказки</w:t>
      </w:r>
      <w:r w:rsidRPr="00D339FB">
        <w:rPr>
          <w:rFonts w:ascii="Times New Roman" w:hAnsi="Times New Roman" w:cs="Times New Roman"/>
          <w:sz w:val="24"/>
          <w:szCs w:val="24"/>
        </w:rPr>
        <w:t xml:space="preserve">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речи ребенка. Это помогает ребенку познавать жизнь, формирует его отношение 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 xml:space="preserve"> окружающего мира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ародные сказки, раскрывая внутренний мир героев, заставляют детей волноваться, переживать радости героев. Все это оказывает благоприятное влияние на формирование дружеских межличностных отношений в детском саду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бобщенно задачи ознакомления с народными сказками можно сформулировать следующим образом: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- </w:t>
      </w:r>
      <w:r w:rsidRPr="00D339FB">
        <w:rPr>
          <w:rFonts w:ascii="Times New Roman" w:hAnsi="Times New Roman" w:cs="Times New Roman"/>
          <w:sz w:val="24"/>
          <w:szCs w:val="24"/>
        </w:rPr>
        <w:t>прививать интерес к художественной литературе, развивать способность к целостному восприятию сказки, обеспечивать усвоение содержания произведений и эмоциональную отзывчивость на него;- формировать первоначальные представления об особенностях народной сказки;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D339FB">
        <w:rPr>
          <w:rFonts w:ascii="Times New Roman" w:hAnsi="Times New Roman" w:cs="Times New Roman"/>
          <w:sz w:val="24"/>
          <w:szCs w:val="24"/>
        </w:rPr>
        <w:t>воспитывать литературно- художественный вкус, способность понимать и чувствовать настроение произведения, улавливать музыкальность, звучность, ритмичность, красоту и поэтичность народных сказок;- формировать умение видеть особенности национальных традиций, обычаев при ознакомлении со сказками бурятского народов.</w:t>
      </w:r>
    </w:p>
    <w:p w:rsidR="006B7E9D" w:rsidRPr="00D339FB" w:rsidRDefault="006B7E9D" w:rsidP="00A25C62">
      <w:pPr>
        <w:rPr>
          <w:rFonts w:ascii="Times New Roman" w:hAnsi="Times New Roman" w:cs="Times New Roman"/>
          <w:sz w:val="24"/>
          <w:szCs w:val="24"/>
        </w:rPr>
      </w:pP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Примерная система ознакомления с бурятскими народными сказками детьми старшего дошкольного возраста.1 этап- знакомство с бурятскими народными сказками на родном и русском языках;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2 этап - знакомство с русскими и бурятскими народными сказками, похожими по содержанию;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lastRenderedPageBreak/>
        <w:t>3 этап - ознакомление с русскими народными сказками на русском языке и бурятскими народными сказками на бурятском языке.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Ознакомление с бурятскими народными пословицами.В условиях двуязычного детского сада при ознакомлении детей с пословицами используется прием аналогии. Детям читают пословицу на бурятском языке, а дети должны подобрать аналогичную пословицу на русском и наоборот.Постепенно задания должны усложняться. Детям раздаются картинки, а они называют подходящую пословицу. Затем предлагают детям подобрать пословицы по смыслу: о честности, храбрости, о матери ит. д. Использование в работе данных методов и приемов постепенно ведет к тому, что дети сами начинают использовать выражения народной мудрости в нужной ситуации.</w:t>
      </w:r>
    </w:p>
    <w:p w:rsidR="006B7E9D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Ознакомление с бурятскими загадками.Загадка -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выделить наиболее характерные выразительные признаки предмета или явления, умение ярко и лаконично передавать образы предметов, развивает у детей «поэтический взгляд на действительность.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39FB">
        <w:rPr>
          <w:rFonts w:ascii="Times New Roman" w:hAnsi="Times New Roman" w:cs="Times New Roman"/>
          <w:sz w:val="24"/>
          <w:szCs w:val="24"/>
        </w:rPr>
        <w:t>При организации работы с бурятскими и русскими загадками необходимо соб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людать следующие условия:                                                                                                                            </w:t>
      </w:r>
      <w:r w:rsidRPr="00D339FB">
        <w:rPr>
          <w:rFonts w:ascii="Times New Roman" w:hAnsi="Times New Roman" w:cs="Times New Roman"/>
          <w:sz w:val="24"/>
          <w:szCs w:val="24"/>
        </w:rPr>
        <w:t>- перед сравнением бурятских и русских загадок необходимо, чтобы они были отгаданы детьми;- дошкольники уже ранее наблюдали загаданное и сравниваемых загадках;- дети хорошо запомнили содержание загадок и могут повторить их перед сравнением;- воспитатель четко объясняет, что именно нужно сравнивать в загадках.</w:t>
      </w:r>
      <w:proofErr w:type="gramEnd"/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2. Народные </w:t>
      </w:r>
      <w:r w:rsidR="006B7E9D" w:rsidRPr="00D339FB">
        <w:rPr>
          <w:rFonts w:ascii="Times New Roman" w:hAnsi="Times New Roman" w:cs="Times New Roman"/>
          <w:sz w:val="24"/>
          <w:szCs w:val="24"/>
        </w:rPr>
        <w:t xml:space="preserve">праздники развлечения, традиции                                                                             </w:t>
      </w:r>
      <w:r w:rsidRPr="00D339FB">
        <w:rPr>
          <w:rFonts w:ascii="Times New Roman" w:hAnsi="Times New Roman" w:cs="Times New Roman"/>
          <w:sz w:val="24"/>
          <w:szCs w:val="24"/>
        </w:rPr>
        <w:t xml:space="preserve">Большое значение при обучении речевому общению отводятся развлечениям, досугам, конкурсам, театральным постановкам, праздникам для детей. Для закрепления пройденного материала используются знакомые детям бурятские и русские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, поговорки, сказки, загадки, стихи.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3. Организация бурятских народных подвижных игр;Народные подвижные игры являются традиционным средством педагогики. 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Народные игры являются неотъемлемой частью интернационального, художественного и физического воспитания дошкольников. У детей формируется устойчивое, заинтересованное, уважительное отношение к культуре родной страны.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Ознакомление с народными играми проходит в 2 этапа.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1 этап - разучивание и проведение бурятских народных игр на бурятском языке;</w:t>
      </w:r>
    </w:p>
    <w:p w:rsidR="003140D1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lastRenderedPageBreak/>
        <w:t>2 этап - проведение бурятских и русских подвижных игр, сходных по содержанию на двух языках.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Для осуществления поставленных задач необходимо тесное взаимодействие дошкольного учреждения и семьи, так как семья - это главный центр воспитания в народной педагогике, это уникальная и неповторимая среда для развития личности. В семье ребенок получает первичные навыки в восприятии окружающей действительности, приучается осознавать себя полноправным членом общества. Взаимодействие дошкольного учреждения и семьи способствует формированию сотрудничества между взрослыми и детьми, людьми разных национальностей.Чтобы вовлечь родителей в работу проводятся совместные вечера, «Семейные гостиные» на которых родители делятся опытом воспитания детей в семье, народные праздники, посиделки, вечера народных игр, родительские собрания, консультации, открытые занятия с участием родителей. Чтобы человеку остаться человеком ему нужно помнить свои корни. Недаром в старину каждый ребенок знал свою родословную, чуть ли не </w:t>
      </w:r>
      <w:r w:rsidR="003140D1" w:rsidRPr="00D339FB">
        <w:rPr>
          <w:rFonts w:ascii="Times New Roman" w:hAnsi="Times New Roman" w:cs="Times New Roman"/>
          <w:sz w:val="24"/>
          <w:szCs w:val="24"/>
        </w:rPr>
        <w:t>до 7</w:t>
      </w:r>
      <w:r w:rsidRPr="00D339FB">
        <w:rPr>
          <w:rFonts w:ascii="Times New Roman" w:hAnsi="Times New Roman" w:cs="Times New Roman"/>
          <w:sz w:val="24"/>
          <w:szCs w:val="24"/>
        </w:rPr>
        <w:t xml:space="preserve"> колена. «Не растет дерево без корней, нет человека без родословной» говорится в народной пословице. Поэтому, традиционными, в нашем детском саду стали семейные конкурсы «Моя семья». Участвуя в таких конкурсах, дети с родителями изучают свою родословную, составляют родовое древо, выпускают семейные газеты, гербы, знакомят с людьми, прославившими род, со своими увлечениями, любимыми блюдами, семейными реликвиями, показывают совместно с детьми театральные постановки.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Результативность опытаРезультативность процесса по развитию бурятской разговорной речи определяем с помощью педагогической диагностики, в процессе которой выявляется уровень развития связной речи, состояние словарного запаса, грамматической правильности речи. Диагностика составлена на бурятском языке на основе диагностической методики по речевому развитию Е. В. Колесниковой. А также отслеживание уровня развития бурятской речи идет по критериям разработанным А. И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Ульзытуевой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. Уровни развития речи детей определяются на основе наблюдений за детьми на занятиях и в повседневной жизни, в беседах с детьми, в дидактических играх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иагностика показывает, что выпускаясь из детского сада, дети владеют следующими умениями:- слушать и понимать сказанное;- правильно составлять предложение и правильно отвечать на поставленный вопрос;- высказывать свои мысли;</w:t>
      </w:r>
      <w:r w:rsidR="00111C34" w:rsidRPr="00D339FB">
        <w:rPr>
          <w:rFonts w:ascii="Times New Roman" w:hAnsi="Times New Roman" w:cs="Times New Roman"/>
          <w:sz w:val="24"/>
          <w:szCs w:val="24"/>
        </w:rPr>
        <w:t xml:space="preserve">- </w:t>
      </w:r>
      <w:r w:rsidRPr="00D339FB">
        <w:rPr>
          <w:rFonts w:ascii="Times New Roman" w:hAnsi="Times New Roman" w:cs="Times New Roman"/>
          <w:sz w:val="24"/>
          <w:szCs w:val="24"/>
        </w:rPr>
        <w:t>правильно приветствовать, благодарить, просить прощения, соглашаться с чем-либо и т. д.;- знают и уважают свой родной язык, жизнь и быт своего народа, устное народное творчество, традиции, обычаи и культуру.</w:t>
      </w:r>
    </w:p>
    <w:p w:rsidR="00A25C62" w:rsidRPr="00D339FB" w:rsidRDefault="00111C34" w:rsidP="006B7E9D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Актуальность</w:t>
      </w:r>
      <w:r w:rsidR="00A25C62" w:rsidRPr="00D339FB">
        <w:rPr>
          <w:rFonts w:ascii="Times New Roman" w:hAnsi="Times New Roman" w:cs="Times New Roman"/>
          <w:sz w:val="24"/>
          <w:szCs w:val="24"/>
        </w:rPr>
        <w:t xml:space="preserve">На современном </w:t>
      </w:r>
      <w:proofErr w:type="gramStart"/>
      <w:r w:rsidR="00A25C62" w:rsidRPr="00D339FB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="00A25C62" w:rsidRPr="00D339FB">
        <w:rPr>
          <w:rFonts w:ascii="Times New Roman" w:hAnsi="Times New Roman" w:cs="Times New Roman"/>
          <w:sz w:val="24"/>
          <w:szCs w:val="24"/>
        </w:rPr>
        <w:t xml:space="preserve"> развития нашего быстро меняющегося общества основной стратегической задачей образования становится воспитание и обучение функционально грамотной творческой личности. В реализации идей формирования личности особая роль принадлежит родному языку как фактору сохранения и развития народа, национального языка и национальной культуры.Острейшей проблемой является то, что многие дети в настоящее время не знают своего национального языка, или не пользуются им. А это может привести к потере языка, исчезновению этноса. Особенно остро эта проблема ощущается в поселках, городах. Дети не знают родного языка, не находят общего языка со своими бабушками, дедушками - все это разрушает связь поколений.Каждый человек должен владеть своим родным языком, возрождать свои </w:t>
      </w:r>
      <w:r w:rsidR="00A25C62" w:rsidRPr="00D339FB">
        <w:rPr>
          <w:rFonts w:ascii="Times New Roman" w:hAnsi="Times New Roman" w:cs="Times New Roman"/>
          <w:sz w:val="24"/>
          <w:szCs w:val="24"/>
        </w:rPr>
        <w:lastRenderedPageBreak/>
        <w:t>обычаи и традиции. Поэтому изучение родного языка в раннем возрасте имеет очень большое значение. Начиная еще с детского сада, мы должны детей приучать любить и уважать свой родной язык. Именно в дошкольном возрасте нужно начинать заниматься с детьми, у них значительно быстрее развивается память и мышление, нежели уже в школьном возрасте.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Теоретическое обоснование опыта.Ценные мысли о важности национального образования и сохранения родного языка нашли отражение в трудах выдающихся педагогов прошлого Я. А. Коменского, А. С. Макаренко, И. Г. Песталоцци, В. А. Сухомлинского, </w:t>
      </w:r>
      <w:r w:rsidR="00111C34" w:rsidRPr="00D339FB">
        <w:rPr>
          <w:rFonts w:ascii="Times New Roman" w:hAnsi="Times New Roman" w:cs="Times New Roman"/>
          <w:sz w:val="24"/>
          <w:szCs w:val="24"/>
        </w:rPr>
        <w:t>J1.H. Толстого, К. Д. Ушинского</w:t>
      </w:r>
      <w:r w:rsidRPr="00D339FB">
        <w:rPr>
          <w:rFonts w:ascii="Times New Roman" w:hAnsi="Times New Roman" w:cs="Times New Roman"/>
          <w:sz w:val="24"/>
          <w:szCs w:val="24"/>
        </w:rPr>
        <w:t xml:space="preserve"> и др. В их наследии содержатся научно обоснованные и практически развитые педагогические концепции. Представители современной педагогической науки Г. Н. Волков, JI.B. Кузнецова, А. Б.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 и др. в числе приоритетных подходов к воспитанию предполагают ознакомление подрастающего поколения с собственной историей, искусством, традициями, в контексте культурного развития России и мира в целом.Вопросы, связанные с исследованием речи, обширны разносторонни. Целый ряд современных психологических исследований речи, речевой деятельности и характера лингвистического мышления дошкольников (И. А. Зимней, А. А. Леонтьева, А. К. Марковой,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A.M.Шахноровича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) вскрывает резервы речевого развития детей на разных этапах обучения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 xml:space="preserve"> психологии глубоко разработана теория деятельности (JI.C.Выготский, А. Н. Леонтьев, С. Л.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Рубенштейн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, а ее основе - теория речевой деятельности (А. А. Леонтьев, которые служат основанием для объяснения такого психологического явления, как речь.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Вопросы развития устной речи школьников бурятской школы разработаны в исследованиях Д. Д.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Ошорова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, Б. Б. Батоева, Э. Р.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, С. Ц.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Содномова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. Вместе с тем, проблемы развития бурятской речи дошкольников все еще остаются малоисследованными. Для дошкольников по изучению бурятского языка разработаны программы, таких авторов как Д. Д.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Могоева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Улзытуева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.</w:t>
      </w:r>
    </w:p>
    <w:p w:rsidR="00111C34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Цель и задачи опыта.Цель опыта: развитие бурятской разговорной речи дошкольников.Задачи:</w:t>
      </w:r>
    </w:p>
    <w:p w:rsidR="00111C34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•Развивать связную речь, грамматическую правильность речи, пополнять словарный запас детей.</w:t>
      </w:r>
    </w:p>
    <w:p w:rsidR="00111C34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•Развивать выразительность речи.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• Познакомить с устным народным творчеством, фольклором бурятского народа.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•Воспитывать уважение к бурятским народным традициям.</w:t>
      </w:r>
    </w:p>
    <w:p w:rsidR="00A25C62" w:rsidRPr="00D339FB" w:rsidRDefault="00A25C62" w:rsidP="00A25C62">
      <w:pPr>
        <w:rPr>
          <w:rFonts w:ascii="Times New Roman" w:hAnsi="Times New Roman" w:cs="Times New Roman"/>
          <w:sz w:val="24"/>
          <w:szCs w:val="24"/>
        </w:rPr>
      </w:pPr>
    </w:p>
    <w:p w:rsidR="00111C34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Система работы.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>Педагогический процесс по развитию бурятской речи осуществляется на специально организованных занятиях по программе «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Буряадхэлэн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» Д. Д.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Могоева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 и программа «Обучения речевому общению детей старшего дошкольного возраста в условиях двуязычия» А. И.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Улзытуева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 с детьми старшего дошкольного возраста.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Во всех возрастных группах развитие родного языка, приобщение к народным традициям идет через разные виды народного творчества: устное народное творчество; музыкально-песенное;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хореографическо-театральное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; изобразительно-прикладное.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lastRenderedPageBreak/>
        <w:t>Развитие бурятской речи также идет через познавательные беседы, игровую деятельность, развлечения, народные праздники, дополнительные услуги.</w:t>
      </w:r>
    </w:p>
    <w:p w:rsidR="00A25C62" w:rsidRPr="00D339FB" w:rsidRDefault="00A25C62" w:rsidP="0011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9FB">
        <w:rPr>
          <w:rFonts w:ascii="Times New Roman" w:hAnsi="Times New Roman" w:cs="Times New Roman"/>
          <w:sz w:val="24"/>
          <w:szCs w:val="24"/>
        </w:rPr>
        <w:t xml:space="preserve">В детском саду создана 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этнопедагогическая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 среда, включающая в себя этнический мини- музей </w:t>
      </w:r>
      <w:r w:rsidR="005062A4" w:rsidRPr="00D339FB">
        <w:rPr>
          <w:rFonts w:ascii="Times New Roman" w:hAnsi="Times New Roman" w:cs="Times New Roman"/>
          <w:sz w:val="24"/>
          <w:szCs w:val="24"/>
        </w:rPr>
        <w:t xml:space="preserve">- юрта, в которой представлены </w:t>
      </w:r>
      <w:r w:rsidRPr="00D339FB">
        <w:rPr>
          <w:rFonts w:ascii="Times New Roman" w:hAnsi="Times New Roman" w:cs="Times New Roman"/>
          <w:sz w:val="24"/>
          <w:szCs w:val="24"/>
        </w:rPr>
        <w:t>оборудование сундук, ков</w:t>
      </w:r>
      <w:r w:rsidR="005062A4" w:rsidRPr="00D339FB">
        <w:rPr>
          <w:rFonts w:ascii="Times New Roman" w:hAnsi="Times New Roman" w:cs="Times New Roman"/>
          <w:sz w:val="24"/>
          <w:szCs w:val="24"/>
        </w:rPr>
        <w:t xml:space="preserve">ры, кровать, посуда и т. д.. Она </w:t>
      </w:r>
      <w:r w:rsidRPr="00D339FB">
        <w:rPr>
          <w:rFonts w:ascii="Times New Roman" w:hAnsi="Times New Roman" w:cs="Times New Roman"/>
          <w:sz w:val="24"/>
          <w:szCs w:val="24"/>
        </w:rPr>
        <w:t xml:space="preserve"> является центром проведения занятий народных праздников, игровых перемен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овместно с родителями и воспитателями разработаны дидактические материалы по темам: «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Табанхушуун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 xml:space="preserve"> мал», «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Таабаринууд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Онь</w:t>
      </w:r>
      <w:proofErr w:type="gramStart"/>
      <w:r w:rsidRPr="00D339FB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D339FB">
        <w:rPr>
          <w:rFonts w:ascii="Times New Roman" w:hAnsi="Times New Roman" w:cs="Times New Roman"/>
          <w:sz w:val="24"/>
          <w:szCs w:val="24"/>
        </w:rPr>
        <w:t>онугэнууд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Pr="00D339FB">
        <w:rPr>
          <w:rFonts w:ascii="Times New Roman" w:hAnsi="Times New Roman" w:cs="Times New Roman"/>
          <w:sz w:val="24"/>
          <w:szCs w:val="24"/>
        </w:rPr>
        <w:t>Онтохонууд</w:t>
      </w:r>
      <w:proofErr w:type="spellEnd"/>
      <w:r w:rsidRPr="00D339FB">
        <w:rPr>
          <w:rFonts w:ascii="Times New Roman" w:hAnsi="Times New Roman" w:cs="Times New Roman"/>
          <w:sz w:val="24"/>
          <w:szCs w:val="24"/>
        </w:rPr>
        <w:t>»</w:t>
      </w:r>
      <w:r w:rsidR="005062A4" w:rsidRPr="00D339FB">
        <w:rPr>
          <w:rFonts w:ascii="Times New Roman" w:hAnsi="Times New Roman" w:cs="Times New Roman"/>
          <w:sz w:val="24"/>
          <w:szCs w:val="24"/>
        </w:rPr>
        <w:t>.</w:t>
      </w:r>
    </w:p>
    <w:p w:rsidR="005062A4" w:rsidRPr="00D339FB" w:rsidRDefault="005062A4" w:rsidP="00A25C62">
      <w:pPr>
        <w:rPr>
          <w:rFonts w:ascii="Times New Roman" w:hAnsi="Times New Roman" w:cs="Times New Roman"/>
          <w:sz w:val="24"/>
          <w:szCs w:val="24"/>
        </w:rPr>
      </w:pPr>
    </w:p>
    <w:p w:rsidR="005062A4" w:rsidRPr="00D339FB" w:rsidRDefault="005062A4" w:rsidP="005062A4">
      <w:pPr>
        <w:rPr>
          <w:rFonts w:ascii="Times New Roman" w:hAnsi="Times New Roman" w:cs="Times New Roman"/>
          <w:sz w:val="24"/>
          <w:szCs w:val="24"/>
        </w:rPr>
      </w:pPr>
    </w:p>
    <w:p w:rsidR="005062A4" w:rsidRPr="00D339FB" w:rsidRDefault="005062A4" w:rsidP="005062A4">
      <w:pPr>
        <w:rPr>
          <w:rFonts w:ascii="Times New Roman" w:hAnsi="Times New Roman" w:cs="Times New Roman"/>
          <w:sz w:val="24"/>
          <w:szCs w:val="24"/>
        </w:rPr>
      </w:pPr>
    </w:p>
    <w:p w:rsidR="005062A4" w:rsidRPr="00D339FB" w:rsidRDefault="005062A4" w:rsidP="005062A4">
      <w:pPr>
        <w:rPr>
          <w:rFonts w:ascii="Times New Roman" w:hAnsi="Times New Roman" w:cs="Times New Roman"/>
          <w:sz w:val="24"/>
          <w:szCs w:val="24"/>
        </w:rPr>
      </w:pPr>
    </w:p>
    <w:p w:rsidR="005062A4" w:rsidRPr="00D339FB" w:rsidRDefault="005062A4" w:rsidP="005062A4">
      <w:pPr>
        <w:rPr>
          <w:rFonts w:ascii="Times New Roman" w:hAnsi="Times New Roman" w:cs="Times New Roman"/>
          <w:sz w:val="24"/>
          <w:szCs w:val="24"/>
        </w:rPr>
      </w:pPr>
    </w:p>
    <w:p w:rsidR="005062A4" w:rsidRPr="00D339FB" w:rsidRDefault="005062A4" w:rsidP="005062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CE2" w:rsidRPr="005062A4" w:rsidRDefault="005062A4" w:rsidP="005062A4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96CE2" w:rsidRPr="005062A4" w:rsidSect="0025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5C6" w:rsidRDefault="001455C6" w:rsidP="00A25C62">
      <w:pPr>
        <w:spacing w:after="0" w:line="240" w:lineRule="auto"/>
      </w:pPr>
      <w:r>
        <w:separator/>
      </w:r>
    </w:p>
  </w:endnote>
  <w:endnote w:type="continuationSeparator" w:id="1">
    <w:p w:rsidR="001455C6" w:rsidRDefault="001455C6" w:rsidP="00A2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5C6" w:rsidRDefault="001455C6" w:rsidP="00A25C62">
      <w:pPr>
        <w:spacing w:after="0" w:line="240" w:lineRule="auto"/>
      </w:pPr>
      <w:r>
        <w:separator/>
      </w:r>
    </w:p>
  </w:footnote>
  <w:footnote w:type="continuationSeparator" w:id="1">
    <w:p w:rsidR="001455C6" w:rsidRDefault="001455C6" w:rsidP="00A25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9C5"/>
    <w:rsid w:val="000F28C7"/>
    <w:rsid w:val="00111C34"/>
    <w:rsid w:val="001455C6"/>
    <w:rsid w:val="001A405D"/>
    <w:rsid w:val="00254B0B"/>
    <w:rsid w:val="00296CE2"/>
    <w:rsid w:val="003140D1"/>
    <w:rsid w:val="003E572B"/>
    <w:rsid w:val="005062A4"/>
    <w:rsid w:val="006B7E9D"/>
    <w:rsid w:val="006C4F10"/>
    <w:rsid w:val="00856DCC"/>
    <w:rsid w:val="00A25C62"/>
    <w:rsid w:val="00B179C5"/>
    <w:rsid w:val="00D339FB"/>
    <w:rsid w:val="00DA69B2"/>
    <w:rsid w:val="00DD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C62"/>
  </w:style>
  <w:style w:type="paragraph" w:styleId="a5">
    <w:name w:val="footer"/>
    <w:basedOn w:val="a"/>
    <w:link w:val="a6"/>
    <w:uiPriority w:val="99"/>
    <w:unhideWhenUsed/>
    <w:rsid w:val="00A2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C62"/>
  </w:style>
  <w:style w:type="paragraph" w:styleId="a7">
    <w:name w:val="Balloon Text"/>
    <w:basedOn w:val="a"/>
    <w:link w:val="a8"/>
    <w:uiPriority w:val="99"/>
    <w:semiHidden/>
    <w:unhideWhenUsed/>
    <w:rsid w:val="00D3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C62"/>
  </w:style>
  <w:style w:type="paragraph" w:styleId="a5">
    <w:name w:val="footer"/>
    <w:basedOn w:val="a"/>
    <w:link w:val="a6"/>
    <w:uiPriority w:val="99"/>
    <w:unhideWhenUsed/>
    <w:rsid w:val="00A2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C62"/>
  </w:style>
  <w:style w:type="paragraph" w:styleId="a7">
    <w:name w:val="Balloon Text"/>
    <w:basedOn w:val="a"/>
    <w:link w:val="a8"/>
    <w:uiPriority w:val="99"/>
    <w:semiHidden/>
    <w:unhideWhenUsed/>
    <w:rsid w:val="00D3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13</cp:revision>
  <cp:lastPrinted>2021-12-06T03:08:00Z</cp:lastPrinted>
  <dcterms:created xsi:type="dcterms:W3CDTF">2021-12-06T01:06:00Z</dcterms:created>
  <dcterms:modified xsi:type="dcterms:W3CDTF">2022-09-14T08:27:00Z</dcterms:modified>
</cp:coreProperties>
</file>